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9402" w14:textId="097DAEB9" w:rsidR="00241708" w:rsidRPr="00296897" w:rsidRDefault="00207BE5" w:rsidP="009760D6">
      <w:pPr>
        <w:tabs>
          <w:tab w:val="left" w:pos="3528"/>
        </w:tabs>
        <w:autoSpaceDE w:val="0"/>
        <w:autoSpaceDN w:val="0"/>
        <w:adjustRightInd w:val="0"/>
        <w:jc w:val="center"/>
        <w:outlineLvl w:val="0"/>
        <w:rPr>
          <w:rFonts w:ascii="Arial Narrow" w:hAnsi="Arial Narrow"/>
          <w:b/>
          <w:bCs/>
          <w:position w:val="-8"/>
          <w:sz w:val="20"/>
          <w:szCs w:val="20"/>
        </w:rPr>
      </w:pPr>
      <w:r w:rsidRPr="00296897">
        <w:rPr>
          <w:rFonts w:ascii="Arial Narrow" w:hAnsi="Arial Narrow"/>
          <w:b/>
          <w:bCs/>
          <w:position w:val="-8"/>
          <w:sz w:val="20"/>
          <w:szCs w:val="20"/>
        </w:rPr>
        <w:t>REKLAMAČNÝ PORIADOK</w:t>
      </w:r>
      <w:r w:rsidR="009760D6" w:rsidRPr="00296897">
        <w:rPr>
          <w:rFonts w:ascii="Arial Narrow" w:hAnsi="Arial Narrow"/>
          <w:b/>
          <w:bCs/>
          <w:position w:val="-8"/>
          <w:sz w:val="20"/>
          <w:szCs w:val="20"/>
        </w:rPr>
        <w:t xml:space="preserve"> SPOLOČNOSTI</w:t>
      </w:r>
      <w:r w:rsidR="007A0610" w:rsidRPr="00296897">
        <w:rPr>
          <w:rFonts w:ascii="Arial Narrow" w:hAnsi="Arial Narrow"/>
          <w:b/>
          <w:bCs/>
          <w:position w:val="-8"/>
          <w:sz w:val="20"/>
          <w:szCs w:val="20"/>
        </w:rPr>
        <w:t xml:space="preserve"> </w:t>
      </w:r>
      <w:r w:rsidR="00A850BD">
        <w:rPr>
          <w:rFonts w:ascii="Arial Narrow" w:hAnsi="Arial Narrow"/>
          <w:b/>
          <w:bCs/>
          <w:position w:val="-8"/>
          <w:sz w:val="20"/>
          <w:szCs w:val="20"/>
        </w:rPr>
        <w:t>WOODCOTE GROUP</w:t>
      </w:r>
      <w:r w:rsidR="007A0610" w:rsidRPr="00296897">
        <w:rPr>
          <w:rFonts w:ascii="Arial Narrow" w:hAnsi="Arial Narrow"/>
          <w:b/>
          <w:bCs/>
          <w:position w:val="-8"/>
          <w:sz w:val="20"/>
          <w:szCs w:val="20"/>
        </w:rPr>
        <w:t xml:space="preserve"> </w:t>
      </w:r>
      <w:r w:rsidR="00A36B50">
        <w:rPr>
          <w:rFonts w:ascii="Arial Narrow" w:hAnsi="Arial Narrow"/>
          <w:b/>
          <w:bCs/>
          <w:position w:val="-8"/>
          <w:sz w:val="20"/>
          <w:szCs w:val="20"/>
        </w:rPr>
        <w:t xml:space="preserve">a.s. </w:t>
      </w:r>
    </w:p>
    <w:p w14:paraId="03C3EA0C" w14:textId="77777777" w:rsidR="00297768" w:rsidRPr="00296897" w:rsidRDefault="00297768" w:rsidP="009760D6">
      <w:pPr>
        <w:pStyle w:val="BodyText"/>
        <w:tabs>
          <w:tab w:val="num" w:pos="426"/>
          <w:tab w:val="num" w:pos="1134"/>
        </w:tabs>
        <w:jc w:val="left"/>
        <w:rPr>
          <w:rFonts w:ascii="Arial Narrow" w:hAnsi="Arial Narrow"/>
          <w:b/>
          <w:sz w:val="20"/>
        </w:rPr>
      </w:pPr>
    </w:p>
    <w:p w14:paraId="0DF66F42" w14:textId="77777777" w:rsidR="005C7DBC" w:rsidRPr="00296897" w:rsidRDefault="00241708" w:rsidP="009760D6">
      <w:pPr>
        <w:pStyle w:val="BodyText"/>
        <w:tabs>
          <w:tab w:val="num" w:pos="426"/>
          <w:tab w:val="num" w:pos="1134"/>
        </w:tabs>
        <w:ind w:left="-450"/>
        <w:rPr>
          <w:rFonts w:ascii="Arial Narrow" w:hAnsi="Arial Narrow"/>
          <w:b/>
          <w:sz w:val="20"/>
        </w:rPr>
      </w:pPr>
      <w:r w:rsidRPr="00296897">
        <w:rPr>
          <w:rFonts w:ascii="Arial Narrow" w:hAnsi="Arial Narrow"/>
          <w:b/>
          <w:sz w:val="20"/>
        </w:rPr>
        <w:t>Článok</w:t>
      </w:r>
      <w:r w:rsidR="005C2C7A" w:rsidRPr="00296897">
        <w:rPr>
          <w:rFonts w:ascii="Arial Narrow" w:hAnsi="Arial Narrow"/>
          <w:b/>
          <w:sz w:val="20"/>
        </w:rPr>
        <w:t xml:space="preserve"> I. </w:t>
      </w:r>
      <w:r w:rsidR="009760D6" w:rsidRPr="00296897">
        <w:rPr>
          <w:rFonts w:ascii="Arial Narrow" w:hAnsi="Arial Narrow"/>
          <w:b/>
          <w:sz w:val="20"/>
        </w:rPr>
        <w:t xml:space="preserve"> </w:t>
      </w:r>
      <w:r w:rsidR="00F26FBA" w:rsidRPr="00296897">
        <w:rPr>
          <w:rFonts w:ascii="Arial Narrow" w:hAnsi="Arial Narrow"/>
          <w:b/>
          <w:sz w:val="20"/>
        </w:rPr>
        <w:t>ÚVODNÉ USTANOVENIA</w:t>
      </w:r>
    </w:p>
    <w:p w14:paraId="4216E07D" w14:textId="35A4A681" w:rsidR="00207BE5" w:rsidRPr="00296897" w:rsidRDefault="00207BE5" w:rsidP="009760D6">
      <w:pPr>
        <w:pStyle w:val="BodyText"/>
        <w:numPr>
          <w:ilvl w:val="0"/>
          <w:numId w:val="7"/>
        </w:numPr>
        <w:tabs>
          <w:tab w:val="left" w:pos="-90"/>
          <w:tab w:val="num" w:pos="1134"/>
        </w:tabs>
        <w:ind w:left="-180" w:hanging="270"/>
        <w:jc w:val="both"/>
        <w:rPr>
          <w:rFonts w:ascii="Arial Narrow" w:hAnsi="Arial Narrow"/>
          <w:sz w:val="20"/>
        </w:rPr>
      </w:pPr>
      <w:r w:rsidRPr="00296897">
        <w:rPr>
          <w:rFonts w:ascii="Arial Narrow" w:hAnsi="Arial Narrow"/>
          <w:sz w:val="20"/>
        </w:rPr>
        <w:t xml:space="preserve">Spoločnosť </w:t>
      </w:r>
      <w:r w:rsidR="00A850BD">
        <w:rPr>
          <w:rFonts w:ascii="Arial Narrow" w:hAnsi="Arial Narrow"/>
          <w:b/>
          <w:sz w:val="20"/>
        </w:rPr>
        <w:t>WOODCOTE GROUP</w:t>
      </w:r>
      <w:r w:rsidR="007A0610" w:rsidRPr="00296897">
        <w:rPr>
          <w:rFonts w:ascii="Arial Narrow" w:hAnsi="Arial Narrow"/>
          <w:b/>
          <w:sz w:val="20"/>
        </w:rPr>
        <w:t xml:space="preserve"> </w:t>
      </w:r>
      <w:r w:rsidR="00573A8A">
        <w:rPr>
          <w:rFonts w:ascii="Arial Narrow" w:hAnsi="Arial Narrow"/>
          <w:b/>
          <w:sz w:val="20"/>
        </w:rPr>
        <w:t xml:space="preserve">a.s. </w:t>
      </w:r>
      <w:r w:rsidR="00241708" w:rsidRPr="00296897">
        <w:rPr>
          <w:rFonts w:ascii="Arial Narrow" w:hAnsi="Arial Narrow"/>
          <w:b/>
          <w:sz w:val="20"/>
        </w:rPr>
        <w:t xml:space="preserve"> </w:t>
      </w:r>
      <w:r w:rsidRPr="00296897">
        <w:rPr>
          <w:rFonts w:ascii="Arial Narrow" w:hAnsi="Arial Narrow"/>
          <w:sz w:val="20"/>
        </w:rPr>
        <w:t>je obchod</w:t>
      </w:r>
      <w:r w:rsidR="00F27463" w:rsidRPr="00296897">
        <w:rPr>
          <w:rFonts w:ascii="Arial Narrow" w:hAnsi="Arial Narrow"/>
          <w:sz w:val="20"/>
        </w:rPr>
        <w:t xml:space="preserve">nou spoločnosťou, ktorá vydáva </w:t>
      </w:r>
      <w:r w:rsidR="009760D6" w:rsidRPr="00296897">
        <w:rPr>
          <w:rFonts w:ascii="Arial Narrow" w:hAnsi="Arial Narrow"/>
          <w:sz w:val="20"/>
        </w:rPr>
        <w:t xml:space="preserve">v súlade s ustanoveniami zákona </w:t>
      </w:r>
      <w:r w:rsidR="00241708" w:rsidRPr="00296897">
        <w:rPr>
          <w:rFonts w:ascii="Arial Narrow" w:hAnsi="Arial Narrow"/>
          <w:sz w:val="20"/>
        </w:rPr>
        <w:t xml:space="preserve">č. </w:t>
      </w:r>
      <w:r w:rsidRPr="00296897">
        <w:rPr>
          <w:rFonts w:ascii="Arial Narrow" w:hAnsi="Arial Narrow"/>
          <w:sz w:val="20"/>
        </w:rPr>
        <w:t xml:space="preserve">40/1964 Zb. Občianskeho zákonníka v znení neskorších </w:t>
      </w:r>
      <w:r w:rsidR="00241708" w:rsidRPr="00296897">
        <w:rPr>
          <w:rFonts w:ascii="Arial Narrow" w:hAnsi="Arial Narrow"/>
          <w:sz w:val="20"/>
        </w:rPr>
        <w:t xml:space="preserve">právnych </w:t>
      </w:r>
      <w:r w:rsidRPr="00296897">
        <w:rPr>
          <w:rFonts w:ascii="Arial Narrow" w:hAnsi="Arial Narrow"/>
          <w:sz w:val="20"/>
        </w:rPr>
        <w:t>predpisov (ďalej len „Občiansky zákonník“) a zákona č. 250/2007 Z.z. o ochrane spotrebiteľa v znení neskorších</w:t>
      </w:r>
      <w:r w:rsidR="00241708" w:rsidRPr="00296897">
        <w:rPr>
          <w:rFonts w:ascii="Arial Narrow" w:hAnsi="Arial Narrow"/>
          <w:sz w:val="20"/>
        </w:rPr>
        <w:t xml:space="preserve"> právnych</w:t>
      </w:r>
      <w:r w:rsidRPr="00296897">
        <w:rPr>
          <w:rFonts w:ascii="Arial Narrow" w:hAnsi="Arial Narrow"/>
          <w:sz w:val="20"/>
        </w:rPr>
        <w:t xml:space="preserve"> predpisov (ďalej len „</w:t>
      </w:r>
      <w:r w:rsidR="00F27463" w:rsidRPr="00296897">
        <w:rPr>
          <w:rFonts w:ascii="Arial Narrow" w:hAnsi="Arial Narrow"/>
          <w:sz w:val="20"/>
        </w:rPr>
        <w:t xml:space="preserve">zákon o ochrane spotrebiteľa“) </w:t>
      </w:r>
      <w:r w:rsidRPr="00296897">
        <w:rPr>
          <w:rFonts w:ascii="Arial Narrow" w:hAnsi="Arial Narrow"/>
          <w:sz w:val="20"/>
        </w:rPr>
        <w:t>tento reklamačný poriadok (ďal</w:t>
      </w:r>
      <w:r w:rsidR="00F27463" w:rsidRPr="00296897">
        <w:rPr>
          <w:rFonts w:ascii="Arial Narrow" w:hAnsi="Arial Narrow"/>
          <w:sz w:val="20"/>
        </w:rPr>
        <w:t>ej len "Reklamačný poriadok").</w:t>
      </w:r>
      <w:r w:rsidR="00D10490" w:rsidRPr="00296897">
        <w:rPr>
          <w:rFonts w:ascii="Arial Narrow" w:hAnsi="Arial Narrow"/>
          <w:sz w:val="20"/>
        </w:rPr>
        <w:t xml:space="preserve"> </w:t>
      </w:r>
      <w:r w:rsidR="00F27463" w:rsidRPr="00296897">
        <w:rPr>
          <w:rFonts w:ascii="Arial Narrow" w:hAnsi="Arial Narrow"/>
          <w:sz w:val="20"/>
        </w:rPr>
        <w:t>Reklamačný poriadok je dostupný na ktorejkoľvek prevádzke spoločnosti</w:t>
      </w:r>
      <w:r w:rsidR="00610363">
        <w:rPr>
          <w:rFonts w:ascii="Arial Narrow" w:hAnsi="Arial Narrow"/>
          <w:sz w:val="20"/>
        </w:rPr>
        <w:t xml:space="preserve"> </w:t>
      </w:r>
      <w:r w:rsidR="00A850BD">
        <w:rPr>
          <w:rFonts w:ascii="Arial Narrow" w:hAnsi="Arial Narrow"/>
          <w:sz w:val="20"/>
        </w:rPr>
        <w:t xml:space="preserve">WOODCOTE </w:t>
      </w:r>
      <w:r w:rsidR="00610363">
        <w:rPr>
          <w:rFonts w:ascii="Arial Narrow" w:hAnsi="Arial Narrow"/>
          <w:sz w:val="20"/>
        </w:rPr>
        <w:br/>
      </w:r>
      <w:r w:rsidR="00A850BD">
        <w:rPr>
          <w:rFonts w:ascii="Arial Narrow" w:hAnsi="Arial Narrow"/>
          <w:sz w:val="20"/>
        </w:rPr>
        <w:t>GROUP</w:t>
      </w:r>
      <w:r w:rsidR="007A0610" w:rsidRPr="00296897">
        <w:rPr>
          <w:rFonts w:ascii="Arial Narrow" w:hAnsi="Arial Narrow"/>
          <w:sz w:val="20"/>
        </w:rPr>
        <w:t xml:space="preserve"> </w:t>
      </w:r>
      <w:r w:rsidR="00A36B50">
        <w:rPr>
          <w:rFonts w:ascii="Arial Narrow" w:hAnsi="Arial Narrow"/>
          <w:sz w:val="20"/>
        </w:rPr>
        <w:t>a.s</w:t>
      </w:r>
      <w:r w:rsidR="007A0610" w:rsidRPr="00296897">
        <w:rPr>
          <w:rFonts w:ascii="Arial Narrow" w:hAnsi="Arial Narrow"/>
          <w:sz w:val="20"/>
        </w:rPr>
        <w:t>.</w:t>
      </w:r>
      <w:r w:rsidR="00F27463" w:rsidRPr="00296897">
        <w:rPr>
          <w:rFonts w:ascii="Arial Narrow" w:hAnsi="Arial Narrow"/>
          <w:sz w:val="20"/>
        </w:rPr>
        <w:t xml:space="preserve"> nachádzajúcej s</w:t>
      </w:r>
      <w:r w:rsidR="00241708" w:rsidRPr="00296897">
        <w:rPr>
          <w:rFonts w:ascii="Arial Narrow" w:hAnsi="Arial Narrow"/>
          <w:sz w:val="20"/>
        </w:rPr>
        <w:t>a na území Slovenskej republiky, ako aj</w:t>
      </w:r>
      <w:r w:rsidR="00317715" w:rsidRPr="00296897">
        <w:rPr>
          <w:rFonts w:ascii="Arial Narrow" w:hAnsi="Arial Narrow"/>
          <w:sz w:val="20"/>
        </w:rPr>
        <w:t xml:space="preserve"> </w:t>
      </w:r>
      <w:r w:rsidR="00F27463" w:rsidRPr="00296897">
        <w:rPr>
          <w:rFonts w:ascii="Arial Narrow" w:hAnsi="Arial Narrow"/>
          <w:sz w:val="20"/>
        </w:rPr>
        <w:t xml:space="preserve">na internetovej stránke </w:t>
      </w:r>
      <w:r w:rsidR="00847657" w:rsidRPr="00610363">
        <w:rPr>
          <w:rStyle w:val="Hyperlink"/>
          <w:rFonts w:ascii="Arial Narrow" w:eastAsia="Calibri" w:hAnsi="Arial Narrow"/>
          <w:sz w:val="20"/>
          <w:lang w:eastAsia="en-US"/>
        </w:rPr>
        <w:t>http://www.woodcote-group.sk/</w:t>
      </w:r>
      <w:r w:rsidR="00F27463" w:rsidRPr="00296897">
        <w:rPr>
          <w:rFonts w:ascii="Arial Narrow" w:hAnsi="Arial Narrow"/>
          <w:sz w:val="20"/>
        </w:rPr>
        <w:t xml:space="preserve">. </w:t>
      </w:r>
    </w:p>
    <w:p w14:paraId="02AEE704" w14:textId="43CB93B3" w:rsidR="00207BE5" w:rsidRPr="00296897" w:rsidRDefault="00207BE5" w:rsidP="009760D6">
      <w:pPr>
        <w:pStyle w:val="BodyText"/>
        <w:numPr>
          <w:ilvl w:val="0"/>
          <w:numId w:val="7"/>
        </w:numPr>
        <w:tabs>
          <w:tab w:val="left" w:pos="-90"/>
          <w:tab w:val="num" w:pos="1134"/>
        </w:tabs>
        <w:ind w:left="-180" w:hanging="270"/>
        <w:jc w:val="both"/>
        <w:rPr>
          <w:rFonts w:ascii="Arial Narrow" w:hAnsi="Arial Narrow"/>
          <w:sz w:val="20"/>
        </w:rPr>
      </w:pPr>
      <w:r w:rsidRPr="00296897">
        <w:rPr>
          <w:rFonts w:ascii="Arial Narrow" w:hAnsi="Arial Narrow"/>
          <w:sz w:val="20"/>
        </w:rPr>
        <w:t xml:space="preserve">Reklamačný poriadok </w:t>
      </w:r>
      <w:r w:rsidR="005E19E8" w:rsidRPr="00296897">
        <w:rPr>
          <w:rFonts w:ascii="Arial Narrow" w:hAnsi="Arial Narrow"/>
          <w:sz w:val="20"/>
        </w:rPr>
        <w:t xml:space="preserve">sa vzťahuje na akúkoľvek </w:t>
      </w:r>
      <w:r w:rsidRPr="00296897">
        <w:rPr>
          <w:rFonts w:ascii="Arial Narrow" w:hAnsi="Arial Narrow"/>
          <w:sz w:val="20"/>
        </w:rPr>
        <w:t xml:space="preserve">zmluvu, uzavretú medzi </w:t>
      </w:r>
      <w:r w:rsidR="005E19E8" w:rsidRPr="00296897">
        <w:rPr>
          <w:rFonts w:ascii="Arial Narrow" w:hAnsi="Arial Narrow"/>
          <w:sz w:val="20"/>
        </w:rPr>
        <w:t xml:space="preserve">spoločnosťou </w:t>
      </w:r>
      <w:r w:rsidR="00A850BD">
        <w:rPr>
          <w:rFonts w:ascii="Arial Narrow" w:hAnsi="Arial Narrow"/>
          <w:sz w:val="20"/>
        </w:rPr>
        <w:t>WOODCOTE GROUP</w:t>
      </w:r>
      <w:r w:rsidR="007A0610" w:rsidRPr="00296897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="005E19E8" w:rsidRPr="00296897">
        <w:rPr>
          <w:rFonts w:ascii="Arial Narrow" w:hAnsi="Arial Narrow"/>
          <w:sz w:val="20"/>
        </w:rPr>
        <w:t xml:space="preserve"> a zákazníkom, </w:t>
      </w:r>
      <w:r w:rsidRPr="00296897">
        <w:rPr>
          <w:rFonts w:ascii="Arial Narrow" w:hAnsi="Arial Narrow"/>
          <w:sz w:val="20"/>
        </w:rPr>
        <w:t xml:space="preserve">ktorým je fyzická osoba - spotrebiteľ (ďalej len „zákazník“), na základe ktorej </w:t>
      </w:r>
      <w:r w:rsidR="00F27463" w:rsidRPr="00296897">
        <w:rPr>
          <w:rFonts w:ascii="Arial Narrow" w:hAnsi="Arial Narrow"/>
          <w:sz w:val="20"/>
        </w:rPr>
        <w:t xml:space="preserve">spoločnosť </w:t>
      </w:r>
      <w:r w:rsidR="00A850BD">
        <w:rPr>
          <w:rFonts w:ascii="Arial Narrow" w:hAnsi="Arial Narrow"/>
          <w:sz w:val="20"/>
        </w:rPr>
        <w:t>WOODCOTE GROUP</w:t>
      </w:r>
      <w:r w:rsidR="007A0610" w:rsidRPr="00296897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="005E19E8" w:rsidRPr="00296897">
        <w:rPr>
          <w:rFonts w:ascii="Arial Narrow" w:hAnsi="Arial Narrow"/>
          <w:sz w:val="20"/>
        </w:rPr>
        <w:t xml:space="preserve"> </w:t>
      </w:r>
      <w:r w:rsidR="00D10490" w:rsidRPr="00296897">
        <w:rPr>
          <w:rFonts w:ascii="Arial Narrow" w:hAnsi="Arial Narrow"/>
          <w:sz w:val="20"/>
        </w:rPr>
        <w:t xml:space="preserve">dodáva </w:t>
      </w:r>
      <w:r w:rsidR="00CC449B">
        <w:rPr>
          <w:rFonts w:ascii="Arial Narrow" w:hAnsi="Arial Narrow"/>
          <w:sz w:val="20"/>
        </w:rPr>
        <w:t xml:space="preserve">zákazníkovi </w:t>
      </w:r>
      <w:r w:rsidR="00317715" w:rsidRPr="00296897">
        <w:rPr>
          <w:rFonts w:ascii="Arial Narrow" w:hAnsi="Arial Narrow"/>
          <w:sz w:val="20"/>
        </w:rPr>
        <w:t>tovar</w:t>
      </w:r>
      <w:r w:rsidR="005E19E8" w:rsidRPr="00296897">
        <w:rPr>
          <w:rFonts w:ascii="Arial Narrow" w:hAnsi="Arial Narrow"/>
          <w:sz w:val="20"/>
        </w:rPr>
        <w:t>,</w:t>
      </w:r>
      <w:r w:rsidR="00317715" w:rsidRPr="00296897">
        <w:rPr>
          <w:rFonts w:ascii="Arial Narrow" w:hAnsi="Arial Narrow"/>
          <w:sz w:val="20"/>
        </w:rPr>
        <w:t xml:space="preserve"> </w:t>
      </w:r>
      <w:r w:rsidR="009F093A" w:rsidRPr="00296897">
        <w:rPr>
          <w:rFonts w:ascii="Arial Narrow" w:hAnsi="Arial Narrow"/>
          <w:sz w:val="20"/>
        </w:rPr>
        <w:t>najmä stavebný materiál</w:t>
      </w:r>
      <w:r w:rsidR="009F093A">
        <w:rPr>
          <w:rFonts w:ascii="Arial Narrow" w:hAnsi="Arial Narrow"/>
          <w:sz w:val="20"/>
        </w:rPr>
        <w:t xml:space="preserve">, materiály </w:t>
      </w:r>
      <w:r w:rsidR="009F093A" w:rsidRPr="00963A99">
        <w:rPr>
          <w:rFonts w:ascii="Arial Narrow" w:hAnsi="Arial Narrow"/>
          <w:sz w:val="20"/>
        </w:rPr>
        <w:t>pre oblasť sanity, vody, kúrenia a</w:t>
      </w:r>
      <w:r w:rsidR="009F093A">
        <w:rPr>
          <w:rFonts w:ascii="Arial Narrow" w:hAnsi="Arial Narrow"/>
          <w:sz w:val="20"/>
        </w:rPr>
        <w:t> </w:t>
      </w:r>
      <w:r w:rsidR="009F093A" w:rsidRPr="00963A99">
        <w:rPr>
          <w:rFonts w:ascii="Arial Narrow" w:hAnsi="Arial Narrow"/>
          <w:sz w:val="20"/>
        </w:rPr>
        <w:t>plynu</w:t>
      </w:r>
      <w:r w:rsidR="009F093A">
        <w:rPr>
          <w:rFonts w:ascii="Arial Narrow" w:hAnsi="Arial Narrow"/>
          <w:sz w:val="20"/>
        </w:rPr>
        <w:t xml:space="preserve">, dvere, podlahy, </w:t>
      </w:r>
      <w:r w:rsidR="009F093A" w:rsidRPr="00296897">
        <w:rPr>
          <w:rFonts w:ascii="Arial Narrow" w:hAnsi="Arial Narrow"/>
          <w:sz w:val="20"/>
        </w:rPr>
        <w:t>a/alebo iný s tým súvisiaci tovar</w:t>
      </w:r>
      <w:r w:rsidR="00317715" w:rsidRPr="00296897">
        <w:rPr>
          <w:rFonts w:ascii="Arial Narrow" w:hAnsi="Arial Narrow"/>
          <w:sz w:val="20"/>
        </w:rPr>
        <w:t xml:space="preserve"> </w:t>
      </w:r>
      <w:r w:rsidR="00035D23">
        <w:rPr>
          <w:rFonts w:ascii="Arial Narrow" w:hAnsi="Arial Narrow"/>
          <w:sz w:val="20"/>
        </w:rPr>
        <w:t xml:space="preserve">alebo zákazníkovi poskytuje služby. </w:t>
      </w:r>
    </w:p>
    <w:p w14:paraId="0AE1427F" w14:textId="109C7064" w:rsidR="00B23B54" w:rsidRPr="00296897" w:rsidRDefault="00F27463" w:rsidP="00B23B54">
      <w:pPr>
        <w:pStyle w:val="BodyText"/>
        <w:numPr>
          <w:ilvl w:val="0"/>
          <w:numId w:val="7"/>
        </w:numPr>
        <w:tabs>
          <w:tab w:val="left" w:pos="-90"/>
          <w:tab w:val="num" w:pos="1134"/>
        </w:tabs>
        <w:ind w:left="-180" w:hanging="270"/>
        <w:jc w:val="both"/>
        <w:rPr>
          <w:rFonts w:ascii="Arial Narrow" w:hAnsi="Arial Narrow"/>
          <w:sz w:val="20"/>
        </w:rPr>
      </w:pPr>
      <w:r w:rsidRPr="00296897">
        <w:rPr>
          <w:rFonts w:ascii="Arial Narrow" w:hAnsi="Arial Narrow"/>
          <w:sz w:val="20"/>
        </w:rPr>
        <w:t xml:space="preserve">Reklamačný poriadok upravuje </w:t>
      </w:r>
      <w:r w:rsidR="007D051F" w:rsidRPr="00296897">
        <w:rPr>
          <w:rFonts w:ascii="Arial Narrow" w:hAnsi="Arial Narrow"/>
          <w:sz w:val="20"/>
        </w:rPr>
        <w:t xml:space="preserve">najmä </w:t>
      </w:r>
      <w:r w:rsidRPr="00296897">
        <w:rPr>
          <w:rFonts w:ascii="Arial Narrow" w:hAnsi="Arial Narrow"/>
          <w:sz w:val="20"/>
        </w:rPr>
        <w:t xml:space="preserve">postup, spôsob ako aj práva a povinnosti zákazníka pri reklamácií tovaru </w:t>
      </w:r>
      <w:r w:rsidR="00B23B54">
        <w:rPr>
          <w:rFonts w:ascii="Arial Narrow" w:hAnsi="Arial Narrow"/>
          <w:sz w:val="20"/>
        </w:rPr>
        <w:t xml:space="preserve">dodaného </w:t>
      </w:r>
      <w:r w:rsidRPr="00296897">
        <w:rPr>
          <w:rFonts w:ascii="Arial Narrow" w:hAnsi="Arial Narrow"/>
          <w:sz w:val="20"/>
        </w:rPr>
        <w:t xml:space="preserve">spoločnosťou </w:t>
      </w:r>
      <w:r w:rsidR="00A850BD">
        <w:rPr>
          <w:rFonts w:ascii="Arial Narrow" w:hAnsi="Arial Narrow"/>
          <w:sz w:val="20"/>
        </w:rPr>
        <w:t>WOODCOTE GROUP</w:t>
      </w:r>
      <w:r w:rsidR="007A0610" w:rsidRPr="00296897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="007A0610" w:rsidRPr="00296897">
        <w:rPr>
          <w:rFonts w:ascii="Arial Narrow" w:hAnsi="Arial Narrow"/>
          <w:sz w:val="20"/>
        </w:rPr>
        <w:t xml:space="preserve"> </w:t>
      </w:r>
      <w:r w:rsidRPr="00296897">
        <w:rPr>
          <w:rFonts w:ascii="Arial Narrow" w:hAnsi="Arial Narrow"/>
          <w:sz w:val="20"/>
        </w:rPr>
        <w:t xml:space="preserve">zákazníkovi. </w:t>
      </w:r>
      <w:r w:rsidR="00B23B54" w:rsidRPr="00035D23">
        <w:rPr>
          <w:rFonts w:ascii="Arial Narrow" w:hAnsi="Arial Narrow"/>
          <w:sz w:val="20"/>
        </w:rPr>
        <w:t>Ustanovenia tohto Reklamačného poriadku sa použijú primerane v závislosti od charakteru služby aj na reklamáciu vád služieb</w:t>
      </w:r>
      <w:r w:rsidR="00764895" w:rsidRPr="00764895">
        <w:rPr>
          <w:rFonts w:ascii="Arial Narrow" w:hAnsi="Arial Narrow"/>
          <w:sz w:val="20"/>
        </w:rPr>
        <w:t xml:space="preserve"> </w:t>
      </w:r>
      <w:r w:rsidR="00764895">
        <w:rPr>
          <w:rFonts w:ascii="Arial Narrow" w:hAnsi="Arial Narrow"/>
          <w:sz w:val="20"/>
        </w:rPr>
        <w:t xml:space="preserve">poskytovaných </w:t>
      </w:r>
      <w:r w:rsidR="00764895" w:rsidRPr="00296897">
        <w:rPr>
          <w:rFonts w:ascii="Arial Narrow" w:hAnsi="Arial Narrow"/>
          <w:sz w:val="20"/>
        </w:rPr>
        <w:t xml:space="preserve">spoločnosťou </w:t>
      </w:r>
      <w:r w:rsidR="00A850BD">
        <w:rPr>
          <w:rFonts w:ascii="Arial Narrow" w:hAnsi="Arial Narrow"/>
          <w:sz w:val="20"/>
        </w:rPr>
        <w:t>WOODCOTE GROUP</w:t>
      </w:r>
      <w:r w:rsidR="00764895" w:rsidRPr="00296897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="00764895" w:rsidRPr="00296897">
        <w:rPr>
          <w:rFonts w:ascii="Arial Narrow" w:hAnsi="Arial Narrow"/>
          <w:sz w:val="20"/>
        </w:rPr>
        <w:t xml:space="preserve"> zákazníkovi</w:t>
      </w:r>
      <w:r w:rsidR="00B23B54">
        <w:rPr>
          <w:rFonts w:ascii="Arial Narrow" w:hAnsi="Arial Narrow"/>
          <w:sz w:val="20"/>
        </w:rPr>
        <w:t xml:space="preserve">. </w:t>
      </w:r>
    </w:p>
    <w:p w14:paraId="7EC0C4E6" w14:textId="5C906965" w:rsidR="007D051F" w:rsidRDefault="00A53475" w:rsidP="009760D6">
      <w:pPr>
        <w:pStyle w:val="BodyText"/>
        <w:numPr>
          <w:ilvl w:val="0"/>
          <w:numId w:val="7"/>
        </w:numPr>
        <w:tabs>
          <w:tab w:val="left" w:pos="-90"/>
          <w:tab w:val="num" w:pos="1134"/>
        </w:tabs>
        <w:ind w:left="-180" w:hanging="2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</w:t>
      </w:r>
      <w:r w:rsidR="00D10490" w:rsidRPr="00296897">
        <w:rPr>
          <w:rFonts w:ascii="Arial Narrow" w:hAnsi="Arial Narrow"/>
          <w:sz w:val="20"/>
        </w:rPr>
        <w:t xml:space="preserve">poločnosť </w:t>
      </w:r>
      <w:r w:rsidR="00A850BD">
        <w:rPr>
          <w:rFonts w:ascii="Arial Narrow" w:hAnsi="Arial Narrow"/>
          <w:sz w:val="20"/>
        </w:rPr>
        <w:t>WOODCOTE GROUP</w:t>
      </w:r>
      <w:r w:rsidR="007A0610" w:rsidRPr="00296897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="00F27463" w:rsidRPr="00296897">
        <w:rPr>
          <w:rFonts w:ascii="Arial Narrow" w:hAnsi="Arial Narrow"/>
          <w:sz w:val="20"/>
        </w:rPr>
        <w:t xml:space="preserve"> a zákazník </w:t>
      </w:r>
      <w:r>
        <w:rPr>
          <w:rFonts w:ascii="Arial Narrow" w:hAnsi="Arial Narrow"/>
          <w:sz w:val="20"/>
        </w:rPr>
        <w:t xml:space="preserve">sa </w:t>
      </w:r>
      <w:r w:rsidR="00F27463" w:rsidRPr="00296897">
        <w:rPr>
          <w:rFonts w:ascii="Arial Narrow" w:hAnsi="Arial Narrow"/>
          <w:sz w:val="20"/>
        </w:rPr>
        <w:t xml:space="preserve">označujú </w:t>
      </w:r>
      <w:r w:rsidR="00D10490" w:rsidRPr="00296897">
        <w:rPr>
          <w:rFonts w:ascii="Arial Narrow" w:hAnsi="Arial Narrow"/>
          <w:sz w:val="20"/>
        </w:rPr>
        <w:t xml:space="preserve">spolu </w:t>
      </w:r>
      <w:r w:rsidR="00F27463" w:rsidRPr="00296897">
        <w:rPr>
          <w:rFonts w:ascii="Arial Narrow" w:hAnsi="Arial Narrow"/>
          <w:sz w:val="20"/>
        </w:rPr>
        <w:t>ako „zmluvné strany“</w:t>
      </w:r>
      <w:r w:rsidR="00DD02D9" w:rsidRPr="00296897">
        <w:rPr>
          <w:rFonts w:ascii="Arial Narrow" w:hAnsi="Arial Narrow"/>
          <w:sz w:val="20"/>
        </w:rPr>
        <w:t xml:space="preserve"> alebo „strany“</w:t>
      </w:r>
      <w:r w:rsidR="00F27463" w:rsidRPr="00296897">
        <w:rPr>
          <w:rFonts w:ascii="Arial Narrow" w:hAnsi="Arial Narrow"/>
          <w:sz w:val="20"/>
        </w:rPr>
        <w:t>.</w:t>
      </w:r>
    </w:p>
    <w:p w14:paraId="444E9651" w14:textId="77777777" w:rsidR="001B5FFC" w:rsidRPr="00296897" w:rsidRDefault="001B5FFC" w:rsidP="009760D6">
      <w:pPr>
        <w:pStyle w:val="BodyText"/>
        <w:tabs>
          <w:tab w:val="left" w:pos="-90"/>
          <w:tab w:val="num" w:pos="1134"/>
        </w:tabs>
        <w:jc w:val="both"/>
        <w:rPr>
          <w:rFonts w:ascii="Arial Narrow" w:hAnsi="Arial Narrow"/>
          <w:b/>
          <w:sz w:val="20"/>
        </w:rPr>
      </w:pPr>
    </w:p>
    <w:p w14:paraId="15E98C34" w14:textId="77777777" w:rsidR="00E55D72" w:rsidRPr="00296897" w:rsidRDefault="005E19E8" w:rsidP="009760D6">
      <w:pPr>
        <w:pStyle w:val="BodyText"/>
        <w:tabs>
          <w:tab w:val="num" w:pos="426"/>
          <w:tab w:val="num" w:pos="1134"/>
        </w:tabs>
        <w:ind w:left="-450"/>
        <w:rPr>
          <w:rFonts w:ascii="Arial Narrow" w:hAnsi="Arial Narrow"/>
          <w:b/>
          <w:sz w:val="20"/>
        </w:rPr>
      </w:pPr>
      <w:r w:rsidRPr="00296897">
        <w:rPr>
          <w:rFonts w:ascii="Arial Narrow" w:hAnsi="Arial Narrow"/>
          <w:b/>
          <w:sz w:val="20"/>
        </w:rPr>
        <w:t>Článok</w:t>
      </w:r>
      <w:r w:rsidR="005C2C7A" w:rsidRPr="00296897">
        <w:rPr>
          <w:rFonts w:ascii="Arial Narrow" w:hAnsi="Arial Narrow"/>
          <w:b/>
          <w:sz w:val="20"/>
        </w:rPr>
        <w:t xml:space="preserve"> II.  </w:t>
      </w:r>
      <w:r w:rsidR="00F26FBA" w:rsidRPr="00296897">
        <w:rPr>
          <w:rFonts w:ascii="Arial Narrow" w:hAnsi="Arial Narrow"/>
          <w:b/>
          <w:sz w:val="20"/>
        </w:rPr>
        <w:t>ZODPOVEDNOSŤ ZA VADY</w:t>
      </w:r>
      <w:r w:rsidR="00C43C61" w:rsidRPr="00296897">
        <w:rPr>
          <w:rFonts w:ascii="Arial Narrow" w:hAnsi="Arial Narrow"/>
          <w:b/>
          <w:sz w:val="20"/>
        </w:rPr>
        <w:t xml:space="preserve">, </w:t>
      </w:r>
      <w:r w:rsidR="00B14B75" w:rsidRPr="00296897">
        <w:rPr>
          <w:rFonts w:ascii="Arial Narrow" w:hAnsi="Arial Narrow"/>
          <w:b/>
          <w:sz w:val="20"/>
        </w:rPr>
        <w:t>ZÁRUČ</w:t>
      </w:r>
      <w:r w:rsidR="00F26FBA" w:rsidRPr="00296897">
        <w:rPr>
          <w:rFonts w:ascii="Arial Narrow" w:hAnsi="Arial Narrow"/>
          <w:b/>
          <w:sz w:val="20"/>
        </w:rPr>
        <w:t>NÁ DOBA A</w:t>
      </w:r>
      <w:r w:rsidR="00317715" w:rsidRPr="00296897">
        <w:rPr>
          <w:rFonts w:ascii="Arial Narrow" w:hAnsi="Arial Narrow"/>
          <w:b/>
          <w:sz w:val="20"/>
        </w:rPr>
        <w:t xml:space="preserve"> </w:t>
      </w:r>
      <w:r w:rsidR="00F26FBA" w:rsidRPr="00296897">
        <w:rPr>
          <w:rFonts w:ascii="Arial Narrow" w:hAnsi="Arial Narrow"/>
          <w:b/>
          <w:sz w:val="20"/>
        </w:rPr>
        <w:t>ZÁRUKA</w:t>
      </w:r>
    </w:p>
    <w:p w14:paraId="3BB45426" w14:textId="3DD1CD9F" w:rsidR="006D1A3F" w:rsidRPr="00296897" w:rsidRDefault="006D1A3F" w:rsidP="009760D6">
      <w:pPr>
        <w:pStyle w:val="BodyText"/>
        <w:numPr>
          <w:ilvl w:val="0"/>
          <w:numId w:val="2"/>
        </w:numPr>
        <w:ind w:left="-180" w:hanging="283"/>
        <w:jc w:val="both"/>
        <w:rPr>
          <w:rFonts w:ascii="Arial Narrow" w:hAnsi="Arial Narrow"/>
          <w:sz w:val="20"/>
        </w:rPr>
      </w:pPr>
      <w:r w:rsidRPr="00296897">
        <w:rPr>
          <w:rFonts w:ascii="Arial Narrow" w:hAnsi="Arial Narrow"/>
          <w:sz w:val="20"/>
        </w:rPr>
        <w:t xml:space="preserve">Spoločnosť </w:t>
      </w:r>
      <w:r w:rsidR="00A850BD">
        <w:rPr>
          <w:rFonts w:ascii="Arial Narrow" w:hAnsi="Arial Narrow"/>
          <w:sz w:val="20"/>
        </w:rPr>
        <w:t>WOODCOTE GROUP</w:t>
      </w:r>
      <w:r w:rsidR="007A0610" w:rsidRPr="00296897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="007A0610" w:rsidRPr="00296897">
        <w:rPr>
          <w:rFonts w:ascii="Arial Narrow" w:hAnsi="Arial Narrow"/>
          <w:sz w:val="20"/>
        </w:rPr>
        <w:t xml:space="preserve"> </w:t>
      </w:r>
      <w:r w:rsidRPr="00296897">
        <w:rPr>
          <w:rFonts w:ascii="Arial Narrow" w:hAnsi="Arial Narrow"/>
          <w:sz w:val="20"/>
        </w:rPr>
        <w:t xml:space="preserve">zodpovedá za vady, ktoré má </w:t>
      </w:r>
      <w:r w:rsidR="00B54946" w:rsidRPr="00296897">
        <w:rPr>
          <w:rFonts w:ascii="Arial Narrow" w:hAnsi="Arial Narrow"/>
          <w:sz w:val="20"/>
        </w:rPr>
        <w:t>dodaný tovar pri</w:t>
      </w:r>
      <w:r w:rsidR="003039D0" w:rsidRPr="00296897">
        <w:rPr>
          <w:rFonts w:ascii="Arial Narrow" w:hAnsi="Arial Narrow"/>
          <w:sz w:val="20"/>
        </w:rPr>
        <w:t xml:space="preserve"> jeho</w:t>
      </w:r>
      <w:r w:rsidRPr="00296897">
        <w:rPr>
          <w:rFonts w:ascii="Arial Narrow" w:hAnsi="Arial Narrow"/>
          <w:sz w:val="20"/>
        </w:rPr>
        <w:t xml:space="preserve"> odovzdaní zákazníkovi, ako aj za vady, ktoré sa vyskytnú po odovzdaní </w:t>
      </w:r>
      <w:r w:rsidR="003039D0" w:rsidRPr="00296897">
        <w:rPr>
          <w:rFonts w:ascii="Arial Narrow" w:hAnsi="Arial Narrow"/>
          <w:sz w:val="20"/>
        </w:rPr>
        <w:t>tovaru</w:t>
      </w:r>
      <w:r w:rsidRPr="00296897">
        <w:rPr>
          <w:rFonts w:ascii="Arial Narrow" w:hAnsi="Arial Narrow"/>
          <w:sz w:val="20"/>
        </w:rPr>
        <w:t xml:space="preserve"> spoločnosťou </w:t>
      </w:r>
      <w:r w:rsidR="00A850BD">
        <w:rPr>
          <w:rFonts w:ascii="Arial Narrow" w:hAnsi="Arial Narrow"/>
          <w:sz w:val="20"/>
        </w:rPr>
        <w:t>WOODCOTE GROUP</w:t>
      </w:r>
      <w:r w:rsidR="007A0610" w:rsidRPr="00296897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="007A0610" w:rsidRPr="00296897">
        <w:rPr>
          <w:rFonts w:ascii="Arial Narrow" w:hAnsi="Arial Narrow"/>
          <w:sz w:val="20"/>
        </w:rPr>
        <w:t xml:space="preserve"> </w:t>
      </w:r>
      <w:r w:rsidRPr="00296897">
        <w:rPr>
          <w:rFonts w:ascii="Arial Narrow" w:hAnsi="Arial Narrow"/>
          <w:sz w:val="20"/>
        </w:rPr>
        <w:t>zákazníkovi v záručnej dobe. Záručná doba na</w:t>
      </w:r>
      <w:r w:rsidR="005E19E8" w:rsidRPr="00296897">
        <w:rPr>
          <w:rFonts w:ascii="Arial Narrow" w:hAnsi="Arial Narrow"/>
          <w:sz w:val="20"/>
        </w:rPr>
        <w:t xml:space="preserve"> nové</w:t>
      </w:r>
      <w:r w:rsidRPr="00296897">
        <w:rPr>
          <w:rFonts w:ascii="Arial Narrow" w:hAnsi="Arial Narrow"/>
          <w:sz w:val="20"/>
        </w:rPr>
        <w:t xml:space="preserve"> </w:t>
      </w:r>
      <w:r w:rsidR="003039D0" w:rsidRPr="00296897">
        <w:rPr>
          <w:rFonts w:ascii="Arial Narrow" w:hAnsi="Arial Narrow"/>
          <w:sz w:val="20"/>
        </w:rPr>
        <w:t>tovary je 24 mesiacov</w:t>
      </w:r>
      <w:r w:rsidRPr="00296897">
        <w:rPr>
          <w:rFonts w:ascii="Arial Narrow" w:hAnsi="Arial Narrow"/>
          <w:sz w:val="20"/>
        </w:rPr>
        <w:t xml:space="preserve">, ktorá začína plynúť </w:t>
      </w:r>
      <w:r w:rsidR="00B54946" w:rsidRPr="00296897">
        <w:rPr>
          <w:rFonts w:ascii="Arial Narrow" w:hAnsi="Arial Narrow"/>
          <w:sz w:val="20"/>
        </w:rPr>
        <w:t xml:space="preserve">prvým </w:t>
      </w:r>
      <w:r w:rsidRPr="00296897">
        <w:rPr>
          <w:rFonts w:ascii="Arial Narrow" w:hAnsi="Arial Narrow"/>
          <w:sz w:val="20"/>
        </w:rPr>
        <w:t xml:space="preserve">dňom </w:t>
      </w:r>
      <w:r w:rsidR="00B54946" w:rsidRPr="00296897">
        <w:rPr>
          <w:rFonts w:ascii="Arial Narrow" w:hAnsi="Arial Narrow"/>
          <w:sz w:val="20"/>
        </w:rPr>
        <w:t>po odovzdaní</w:t>
      </w:r>
      <w:r w:rsidRPr="00296897">
        <w:rPr>
          <w:rFonts w:ascii="Arial Narrow" w:hAnsi="Arial Narrow"/>
          <w:sz w:val="20"/>
        </w:rPr>
        <w:t xml:space="preserve"> </w:t>
      </w:r>
      <w:r w:rsidR="005E19E8" w:rsidRPr="00296897">
        <w:rPr>
          <w:rFonts w:ascii="Arial Narrow" w:hAnsi="Arial Narrow"/>
          <w:sz w:val="20"/>
        </w:rPr>
        <w:t xml:space="preserve">uvedeného </w:t>
      </w:r>
      <w:r w:rsidR="003039D0" w:rsidRPr="00296897">
        <w:rPr>
          <w:rFonts w:ascii="Arial Narrow" w:hAnsi="Arial Narrow"/>
          <w:sz w:val="20"/>
        </w:rPr>
        <w:t>tovaru</w:t>
      </w:r>
      <w:r w:rsidR="005E19E8" w:rsidRPr="00296897">
        <w:rPr>
          <w:rFonts w:ascii="Arial Narrow" w:hAnsi="Arial Narrow"/>
          <w:sz w:val="20"/>
        </w:rPr>
        <w:t xml:space="preserve"> zákazníkovi.</w:t>
      </w:r>
    </w:p>
    <w:p w14:paraId="100D048F" w14:textId="49EA171C" w:rsidR="00DD02D9" w:rsidRPr="00296897" w:rsidRDefault="003039D0" w:rsidP="009760D6">
      <w:pPr>
        <w:pStyle w:val="BodyText"/>
        <w:numPr>
          <w:ilvl w:val="0"/>
          <w:numId w:val="2"/>
        </w:numPr>
        <w:ind w:left="-180" w:hanging="283"/>
        <w:jc w:val="both"/>
        <w:rPr>
          <w:rFonts w:ascii="Arial Narrow" w:hAnsi="Arial Narrow"/>
          <w:sz w:val="20"/>
        </w:rPr>
      </w:pPr>
      <w:r w:rsidRPr="00296897">
        <w:rPr>
          <w:rFonts w:ascii="Arial Narrow" w:hAnsi="Arial Narrow"/>
          <w:sz w:val="20"/>
        </w:rPr>
        <w:t xml:space="preserve">Pri </w:t>
      </w:r>
      <w:r w:rsidR="00DD02D9" w:rsidRPr="00296897">
        <w:rPr>
          <w:rFonts w:ascii="Arial Narrow" w:hAnsi="Arial Narrow"/>
          <w:sz w:val="20"/>
        </w:rPr>
        <w:t>tovaroch</w:t>
      </w:r>
      <w:r w:rsidRPr="00296897">
        <w:rPr>
          <w:rFonts w:ascii="Arial Narrow" w:hAnsi="Arial Narrow"/>
          <w:sz w:val="20"/>
        </w:rPr>
        <w:t xml:space="preserve"> predávaných </w:t>
      </w:r>
      <w:r w:rsidR="00B54946" w:rsidRPr="00296897">
        <w:rPr>
          <w:rFonts w:ascii="Arial Narrow" w:hAnsi="Arial Narrow"/>
          <w:sz w:val="20"/>
        </w:rPr>
        <w:t xml:space="preserve">spoločnosťou </w:t>
      </w:r>
      <w:r w:rsidR="00A850BD">
        <w:rPr>
          <w:rFonts w:ascii="Arial Narrow" w:hAnsi="Arial Narrow"/>
          <w:sz w:val="20"/>
        </w:rPr>
        <w:t>WOODCOTE GROUP</w:t>
      </w:r>
      <w:r w:rsidR="007A0610" w:rsidRPr="00296897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="007A0610" w:rsidRPr="00296897">
        <w:rPr>
          <w:rFonts w:ascii="Arial Narrow" w:hAnsi="Arial Narrow"/>
          <w:sz w:val="20"/>
        </w:rPr>
        <w:t xml:space="preserve"> </w:t>
      </w:r>
      <w:r w:rsidR="00DD02D9" w:rsidRPr="00296897">
        <w:rPr>
          <w:rFonts w:ascii="Arial Narrow" w:hAnsi="Arial Narrow"/>
          <w:sz w:val="20"/>
        </w:rPr>
        <w:t xml:space="preserve">zákazníkovi </w:t>
      </w:r>
      <w:r w:rsidRPr="00296897">
        <w:rPr>
          <w:rFonts w:ascii="Arial Narrow" w:hAnsi="Arial Narrow"/>
          <w:sz w:val="20"/>
        </w:rPr>
        <w:t>za nižšiu cenu</w:t>
      </w:r>
      <w:r w:rsidR="005E19E8" w:rsidRPr="00296897">
        <w:rPr>
          <w:rFonts w:ascii="Arial Narrow" w:hAnsi="Arial Narrow"/>
          <w:sz w:val="20"/>
        </w:rPr>
        <w:t xml:space="preserve"> </w:t>
      </w:r>
      <w:r w:rsidR="00DD02D9" w:rsidRPr="00296897">
        <w:rPr>
          <w:rFonts w:ascii="Arial Narrow" w:hAnsi="Arial Narrow"/>
          <w:sz w:val="20"/>
        </w:rPr>
        <w:t xml:space="preserve">, a to najmä z dôvodu vád týchto tovaroch, </w:t>
      </w:r>
      <w:r w:rsidRPr="00296897">
        <w:rPr>
          <w:rFonts w:ascii="Arial Narrow" w:hAnsi="Arial Narrow"/>
          <w:sz w:val="20"/>
        </w:rPr>
        <w:t xml:space="preserve">je záručná doba 24 mesiacov, </w:t>
      </w:r>
      <w:r w:rsidR="00DD02D9" w:rsidRPr="00296897">
        <w:rPr>
          <w:rFonts w:ascii="Arial Narrow" w:hAnsi="Arial Narrow"/>
          <w:sz w:val="20"/>
        </w:rPr>
        <w:t xml:space="preserve">pričom </w:t>
      </w:r>
      <w:r w:rsidRPr="00296897">
        <w:rPr>
          <w:rFonts w:ascii="Arial Narrow" w:hAnsi="Arial Narrow"/>
          <w:sz w:val="20"/>
        </w:rPr>
        <w:t xml:space="preserve">spoločnosť </w:t>
      </w:r>
      <w:r w:rsidR="00A850BD">
        <w:rPr>
          <w:rFonts w:ascii="Arial Narrow" w:hAnsi="Arial Narrow"/>
          <w:sz w:val="20"/>
        </w:rPr>
        <w:t>WOODCOTE GROUP</w:t>
      </w:r>
      <w:r w:rsidR="00554E74" w:rsidRPr="00296897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Pr="00296897">
        <w:rPr>
          <w:rFonts w:ascii="Arial Narrow" w:hAnsi="Arial Narrow"/>
          <w:sz w:val="20"/>
        </w:rPr>
        <w:t xml:space="preserve"> nezodpovedá za </w:t>
      </w:r>
      <w:r w:rsidR="00DD02D9" w:rsidRPr="00296897">
        <w:rPr>
          <w:rFonts w:ascii="Arial Narrow" w:hAnsi="Arial Narrow"/>
          <w:sz w:val="20"/>
        </w:rPr>
        <w:t>tie vady tovar</w:t>
      </w:r>
      <w:r w:rsidR="00A53475">
        <w:rPr>
          <w:rFonts w:ascii="Arial Narrow" w:hAnsi="Arial Narrow"/>
          <w:sz w:val="20"/>
        </w:rPr>
        <w:t>u</w:t>
      </w:r>
      <w:r w:rsidR="00DD02D9" w:rsidRPr="00296897">
        <w:rPr>
          <w:rFonts w:ascii="Arial Narrow" w:hAnsi="Arial Narrow"/>
          <w:sz w:val="20"/>
        </w:rPr>
        <w:t>, pre ktoré</w:t>
      </w:r>
      <w:r w:rsidRPr="00296897">
        <w:rPr>
          <w:rFonts w:ascii="Arial Narrow" w:hAnsi="Arial Narrow"/>
          <w:sz w:val="20"/>
        </w:rPr>
        <w:t xml:space="preserve"> bola </w:t>
      </w:r>
      <w:r w:rsidR="00DD02D9" w:rsidRPr="00296897">
        <w:rPr>
          <w:rFonts w:ascii="Arial Narrow" w:hAnsi="Arial Narrow"/>
          <w:sz w:val="20"/>
        </w:rPr>
        <w:t xml:space="preserve">medzi zmluvnými stranami </w:t>
      </w:r>
      <w:r w:rsidRPr="00296897">
        <w:rPr>
          <w:rFonts w:ascii="Arial Narrow" w:hAnsi="Arial Narrow"/>
          <w:sz w:val="20"/>
        </w:rPr>
        <w:t xml:space="preserve">dojednaná nižšia cena. </w:t>
      </w:r>
    </w:p>
    <w:p w14:paraId="5E7491C0" w14:textId="7C29D721" w:rsidR="003039D0" w:rsidRPr="00296897" w:rsidRDefault="003039D0" w:rsidP="009760D6">
      <w:pPr>
        <w:pStyle w:val="BodyText"/>
        <w:numPr>
          <w:ilvl w:val="0"/>
          <w:numId w:val="2"/>
        </w:numPr>
        <w:ind w:left="-180" w:hanging="283"/>
        <w:jc w:val="both"/>
        <w:rPr>
          <w:rFonts w:ascii="Arial Narrow" w:hAnsi="Arial Narrow"/>
          <w:sz w:val="20"/>
        </w:rPr>
      </w:pPr>
      <w:r w:rsidRPr="00296897">
        <w:rPr>
          <w:rFonts w:ascii="Arial Narrow" w:hAnsi="Arial Narrow"/>
          <w:sz w:val="20"/>
        </w:rPr>
        <w:t xml:space="preserve">Pri použitých tovaroch je záručná doba </w:t>
      </w:r>
      <w:r w:rsidR="00DD02D9" w:rsidRPr="00296897">
        <w:rPr>
          <w:rFonts w:ascii="Arial Narrow" w:hAnsi="Arial Narrow"/>
          <w:sz w:val="20"/>
        </w:rPr>
        <w:t xml:space="preserve">24 mesiacov alebo v prípade dohody strán je záručná doba </w:t>
      </w:r>
      <w:r w:rsidRPr="00296897">
        <w:rPr>
          <w:rFonts w:ascii="Arial Narrow" w:hAnsi="Arial Narrow"/>
          <w:sz w:val="20"/>
        </w:rPr>
        <w:t>12 mesiacov</w:t>
      </w:r>
      <w:r w:rsidR="005E19E8" w:rsidRPr="00296897">
        <w:rPr>
          <w:rFonts w:ascii="Arial Narrow" w:hAnsi="Arial Narrow"/>
          <w:sz w:val="20"/>
        </w:rPr>
        <w:t xml:space="preserve"> (v zmysle </w:t>
      </w:r>
      <w:r w:rsidR="009760D6" w:rsidRPr="00296897">
        <w:rPr>
          <w:rFonts w:ascii="Arial Narrow" w:hAnsi="Arial Narrow"/>
          <w:sz w:val="20"/>
        </w:rPr>
        <w:t xml:space="preserve">ust. </w:t>
      </w:r>
      <w:r w:rsidR="00296897">
        <w:rPr>
          <w:rFonts w:ascii="Arial Narrow" w:hAnsi="Arial Narrow"/>
          <w:sz w:val="20"/>
        </w:rPr>
        <w:t xml:space="preserve">               </w:t>
      </w:r>
      <w:r w:rsidRPr="00296897">
        <w:rPr>
          <w:rFonts w:ascii="Arial Narrow" w:hAnsi="Arial Narrow"/>
          <w:sz w:val="20"/>
        </w:rPr>
        <w:t>§ 62</w:t>
      </w:r>
      <w:r w:rsidR="00DD02D9" w:rsidRPr="00296897">
        <w:rPr>
          <w:rFonts w:ascii="Arial Narrow" w:hAnsi="Arial Narrow"/>
          <w:sz w:val="20"/>
        </w:rPr>
        <w:t>0 ods. 2 Občianskeh</w:t>
      </w:r>
      <w:r w:rsidR="0027133E" w:rsidRPr="00296897">
        <w:rPr>
          <w:rFonts w:ascii="Arial Narrow" w:hAnsi="Arial Narrow"/>
          <w:sz w:val="20"/>
        </w:rPr>
        <w:t>o zákonníka), pričom s</w:t>
      </w:r>
      <w:r w:rsidR="00B54946" w:rsidRPr="00296897">
        <w:rPr>
          <w:rFonts w:ascii="Arial Narrow" w:hAnsi="Arial Narrow"/>
          <w:sz w:val="20"/>
        </w:rPr>
        <w:t xml:space="preserve">poločnosť </w:t>
      </w:r>
      <w:r w:rsidR="00A850BD">
        <w:rPr>
          <w:rFonts w:ascii="Arial Narrow" w:hAnsi="Arial Narrow"/>
          <w:sz w:val="20"/>
        </w:rPr>
        <w:t>WOODCOTE GROUP</w:t>
      </w:r>
      <w:r w:rsidR="00554E74" w:rsidRPr="00296897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="00554E74" w:rsidRPr="00296897">
        <w:rPr>
          <w:rFonts w:ascii="Arial Narrow" w:hAnsi="Arial Narrow"/>
          <w:sz w:val="20"/>
        </w:rPr>
        <w:t xml:space="preserve"> </w:t>
      </w:r>
      <w:r w:rsidRPr="00296897">
        <w:rPr>
          <w:rFonts w:ascii="Arial Narrow" w:hAnsi="Arial Narrow"/>
          <w:sz w:val="20"/>
        </w:rPr>
        <w:t xml:space="preserve">nezodpovedá za </w:t>
      </w:r>
      <w:r w:rsidR="00DD02D9" w:rsidRPr="00296897">
        <w:rPr>
          <w:rFonts w:ascii="Arial Narrow" w:hAnsi="Arial Narrow"/>
          <w:sz w:val="20"/>
        </w:rPr>
        <w:t xml:space="preserve">tie </w:t>
      </w:r>
      <w:r w:rsidRPr="00296897">
        <w:rPr>
          <w:rFonts w:ascii="Arial Narrow" w:hAnsi="Arial Narrow"/>
          <w:sz w:val="20"/>
        </w:rPr>
        <w:t>vady tovar</w:t>
      </w:r>
      <w:r w:rsidR="00A53475">
        <w:rPr>
          <w:rFonts w:ascii="Arial Narrow" w:hAnsi="Arial Narrow"/>
          <w:sz w:val="20"/>
        </w:rPr>
        <w:t>u</w:t>
      </w:r>
      <w:r w:rsidRPr="00296897">
        <w:rPr>
          <w:rFonts w:ascii="Arial Narrow" w:hAnsi="Arial Narrow"/>
          <w:sz w:val="20"/>
        </w:rPr>
        <w:t>, ktoré vzniknú ich použitím</w:t>
      </w:r>
      <w:r w:rsidR="00B54946" w:rsidRPr="00296897">
        <w:rPr>
          <w:rFonts w:ascii="Arial Narrow" w:hAnsi="Arial Narrow"/>
          <w:sz w:val="20"/>
        </w:rPr>
        <w:t xml:space="preserve"> alebo opotrebením. Použité tovary</w:t>
      </w:r>
      <w:r w:rsidRPr="00296897">
        <w:rPr>
          <w:rFonts w:ascii="Arial Narrow" w:hAnsi="Arial Narrow"/>
          <w:sz w:val="20"/>
        </w:rPr>
        <w:t xml:space="preserve"> sú </w:t>
      </w:r>
      <w:r w:rsidR="00B54946" w:rsidRPr="00296897">
        <w:rPr>
          <w:rFonts w:ascii="Arial Narrow" w:hAnsi="Arial Narrow"/>
          <w:sz w:val="20"/>
        </w:rPr>
        <w:t xml:space="preserve">spoločnosťou </w:t>
      </w:r>
      <w:r w:rsidR="00A850BD">
        <w:rPr>
          <w:rFonts w:ascii="Arial Narrow" w:hAnsi="Arial Narrow"/>
          <w:sz w:val="20"/>
        </w:rPr>
        <w:t>WOODCOTE GROUP</w:t>
      </w:r>
      <w:r w:rsidR="00554E74" w:rsidRPr="00296897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Pr="00296897">
        <w:rPr>
          <w:rFonts w:ascii="Arial Narrow" w:hAnsi="Arial Narrow"/>
          <w:sz w:val="20"/>
        </w:rPr>
        <w:t xml:space="preserve"> viditeľne označené ako „použité“ a je pri nich uvedená informácia o ich skrátenej záručnej dobe. </w:t>
      </w:r>
    </w:p>
    <w:p w14:paraId="39086E9B" w14:textId="6C2F1176" w:rsidR="003039D0" w:rsidRDefault="003039D0" w:rsidP="009760D6">
      <w:pPr>
        <w:pStyle w:val="BodyText"/>
        <w:numPr>
          <w:ilvl w:val="0"/>
          <w:numId w:val="2"/>
        </w:numPr>
        <w:ind w:left="-180" w:hanging="283"/>
        <w:jc w:val="both"/>
        <w:rPr>
          <w:rFonts w:ascii="Arial Narrow" w:hAnsi="Arial Narrow"/>
          <w:sz w:val="20"/>
        </w:rPr>
      </w:pPr>
      <w:r w:rsidRPr="00296897">
        <w:rPr>
          <w:rFonts w:ascii="Arial Narrow" w:hAnsi="Arial Narrow"/>
          <w:sz w:val="20"/>
        </w:rPr>
        <w:t>Ak je na predávanom tovare</w:t>
      </w:r>
      <w:r w:rsidR="0027133E" w:rsidRPr="00296897">
        <w:rPr>
          <w:rFonts w:ascii="Arial Narrow" w:hAnsi="Arial Narrow"/>
          <w:sz w:val="20"/>
        </w:rPr>
        <w:t xml:space="preserve"> spoločnosťou </w:t>
      </w:r>
      <w:r w:rsidR="00A850BD">
        <w:rPr>
          <w:rFonts w:ascii="Arial Narrow" w:hAnsi="Arial Narrow"/>
          <w:sz w:val="20"/>
        </w:rPr>
        <w:t>WOODCOTE GROUP</w:t>
      </w:r>
      <w:r w:rsidR="00554E74" w:rsidRPr="00296897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="00554E74" w:rsidRPr="00296897">
        <w:rPr>
          <w:rFonts w:ascii="Arial Narrow" w:hAnsi="Arial Narrow"/>
          <w:sz w:val="20"/>
        </w:rPr>
        <w:t>,</w:t>
      </w:r>
      <w:r w:rsidRPr="00296897">
        <w:rPr>
          <w:rFonts w:ascii="Arial Narrow" w:hAnsi="Arial Narrow"/>
          <w:sz w:val="20"/>
        </w:rPr>
        <w:t xml:space="preserve"> jeho obale alebo návode vyznačená lehota na použitie, neskončí sa záručná doba pred uplynutím tejto lehoty.</w:t>
      </w:r>
    </w:p>
    <w:p w14:paraId="138813D1" w14:textId="77777777" w:rsidR="00A34093" w:rsidRPr="00296897" w:rsidRDefault="00A34093" w:rsidP="009760D6">
      <w:pPr>
        <w:pStyle w:val="BodyText"/>
        <w:numPr>
          <w:ilvl w:val="0"/>
          <w:numId w:val="2"/>
        </w:numPr>
        <w:ind w:left="-180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Záručná doba na poskytované služby je 3 mesiace, ak zo zákona nevyplýva dlhšia záručná doba</w:t>
      </w:r>
      <w:r w:rsidR="00D279FA">
        <w:rPr>
          <w:rFonts w:ascii="Arial Narrow" w:hAnsi="Arial Narrow"/>
          <w:sz w:val="20"/>
        </w:rPr>
        <w:t xml:space="preserve"> (napr. pri zhotovení veci na zákazku, pri ktorej je </w:t>
      </w:r>
      <w:r w:rsidR="00C72DB0">
        <w:rPr>
          <w:rFonts w:ascii="Arial Narrow" w:hAnsi="Arial Narrow"/>
          <w:sz w:val="20"/>
        </w:rPr>
        <w:t xml:space="preserve">základná </w:t>
      </w:r>
      <w:r w:rsidR="00D279FA">
        <w:rPr>
          <w:rFonts w:ascii="Arial Narrow" w:hAnsi="Arial Narrow"/>
          <w:sz w:val="20"/>
        </w:rPr>
        <w:t>záručná doba 24 mesiacov).</w:t>
      </w:r>
    </w:p>
    <w:p w14:paraId="666CF4CB" w14:textId="5DBFA930" w:rsidR="003039D0" w:rsidRPr="00296897" w:rsidRDefault="0027133E" w:rsidP="009760D6">
      <w:pPr>
        <w:pStyle w:val="BodyText"/>
        <w:numPr>
          <w:ilvl w:val="0"/>
          <w:numId w:val="2"/>
        </w:numPr>
        <w:ind w:left="-180" w:hanging="283"/>
        <w:jc w:val="both"/>
        <w:rPr>
          <w:rFonts w:ascii="Arial Narrow" w:hAnsi="Arial Narrow"/>
          <w:sz w:val="20"/>
        </w:rPr>
      </w:pPr>
      <w:r w:rsidRPr="00296897">
        <w:rPr>
          <w:rFonts w:ascii="Arial Narrow" w:hAnsi="Arial Narrow"/>
          <w:sz w:val="20"/>
        </w:rPr>
        <w:t xml:space="preserve">Záručné doby, uvedené vyššie v tomto článku </w:t>
      </w:r>
      <w:r w:rsidR="003039D0" w:rsidRPr="00296897">
        <w:rPr>
          <w:rFonts w:ascii="Arial Narrow" w:hAnsi="Arial Narrow"/>
          <w:sz w:val="20"/>
        </w:rPr>
        <w:t>Reklamačného poriadku</w:t>
      </w:r>
      <w:r w:rsidR="005E19E8" w:rsidRPr="00296897">
        <w:rPr>
          <w:rFonts w:ascii="Arial Narrow" w:hAnsi="Arial Narrow"/>
          <w:sz w:val="20"/>
        </w:rPr>
        <w:t>,</w:t>
      </w:r>
      <w:r w:rsidR="003039D0" w:rsidRPr="00296897">
        <w:rPr>
          <w:rFonts w:ascii="Arial Narrow" w:hAnsi="Arial Narrow"/>
          <w:sz w:val="20"/>
        </w:rPr>
        <w:t xml:space="preserve"> sa neuplatnia, ak spoločnosť </w:t>
      </w:r>
      <w:r w:rsidR="00A850BD">
        <w:rPr>
          <w:rFonts w:ascii="Arial Narrow" w:hAnsi="Arial Narrow"/>
          <w:sz w:val="20"/>
        </w:rPr>
        <w:t>WOODCOTE GROUP</w:t>
      </w:r>
      <w:r w:rsidR="00554E74" w:rsidRPr="00296897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="00554E74" w:rsidRPr="00296897">
        <w:rPr>
          <w:rFonts w:ascii="Arial Narrow" w:hAnsi="Arial Narrow"/>
          <w:sz w:val="20"/>
        </w:rPr>
        <w:t xml:space="preserve"> </w:t>
      </w:r>
      <w:r w:rsidR="005E19E8" w:rsidRPr="00296897">
        <w:rPr>
          <w:rFonts w:ascii="Arial Narrow" w:hAnsi="Arial Narrow"/>
          <w:sz w:val="20"/>
        </w:rPr>
        <w:t xml:space="preserve"> </w:t>
      </w:r>
      <w:r w:rsidR="003039D0" w:rsidRPr="00296897">
        <w:rPr>
          <w:rFonts w:ascii="Arial Narrow" w:hAnsi="Arial Narrow"/>
          <w:sz w:val="20"/>
        </w:rPr>
        <w:t xml:space="preserve">poskytne </w:t>
      </w:r>
      <w:r w:rsidR="006D1A3F" w:rsidRPr="00296897">
        <w:rPr>
          <w:rFonts w:ascii="Arial Narrow" w:hAnsi="Arial Narrow"/>
          <w:sz w:val="20"/>
        </w:rPr>
        <w:t xml:space="preserve">zákazníkovi na </w:t>
      </w:r>
      <w:r w:rsidR="003039D0" w:rsidRPr="00296897">
        <w:rPr>
          <w:rFonts w:ascii="Arial Narrow" w:hAnsi="Arial Narrow"/>
          <w:sz w:val="20"/>
        </w:rPr>
        <w:t>dodaný</w:t>
      </w:r>
      <w:r w:rsidR="006D1A3F" w:rsidRPr="00296897">
        <w:rPr>
          <w:rFonts w:ascii="Arial Narrow" w:hAnsi="Arial Narrow"/>
          <w:sz w:val="20"/>
        </w:rPr>
        <w:t xml:space="preserve"> tovar </w:t>
      </w:r>
      <w:r w:rsidR="00B54946" w:rsidRPr="00296897">
        <w:rPr>
          <w:rFonts w:ascii="Arial Narrow" w:hAnsi="Arial Narrow"/>
          <w:sz w:val="20"/>
        </w:rPr>
        <w:t>dlhšiu záručnú dobu</w:t>
      </w:r>
      <w:r w:rsidR="005D3E51" w:rsidRPr="00296897">
        <w:rPr>
          <w:rFonts w:ascii="Arial Narrow" w:hAnsi="Arial Narrow"/>
          <w:sz w:val="20"/>
        </w:rPr>
        <w:t>, napr. jej</w:t>
      </w:r>
      <w:r w:rsidR="00207BE5" w:rsidRPr="00296897">
        <w:rPr>
          <w:rFonts w:ascii="Arial Narrow" w:hAnsi="Arial Narrow"/>
          <w:sz w:val="20"/>
        </w:rPr>
        <w:t xml:space="preserve"> vyznačením </w:t>
      </w:r>
      <w:r w:rsidR="005D3E51" w:rsidRPr="00296897">
        <w:rPr>
          <w:rFonts w:ascii="Arial Narrow" w:hAnsi="Arial Narrow"/>
          <w:sz w:val="20"/>
        </w:rPr>
        <w:t>v záručnom liste vystavenom</w:t>
      </w:r>
      <w:r w:rsidR="000D70FA">
        <w:rPr>
          <w:rFonts w:ascii="Arial Narrow" w:hAnsi="Arial Narrow"/>
          <w:sz w:val="20"/>
        </w:rPr>
        <w:t xml:space="preserve"> a</w:t>
      </w:r>
      <w:r w:rsidR="00F26FBA" w:rsidRPr="00296897">
        <w:rPr>
          <w:rFonts w:ascii="Arial Narrow" w:hAnsi="Arial Narrow"/>
          <w:sz w:val="20"/>
        </w:rPr>
        <w:t xml:space="preserve"> podpísanom </w:t>
      </w:r>
      <w:r w:rsidRPr="00296897">
        <w:rPr>
          <w:rFonts w:ascii="Arial Narrow" w:hAnsi="Arial Narrow"/>
          <w:sz w:val="20"/>
        </w:rPr>
        <w:t xml:space="preserve">spoločnosťou </w:t>
      </w:r>
      <w:r w:rsidR="00A850BD">
        <w:rPr>
          <w:rFonts w:ascii="Arial Narrow" w:hAnsi="Arial Narrow"/>
          <w:sz w:val="20"/>
        </w:rPr>
        <w:t>WOODCOTE GROUP</w:t>
      </w:r>
      <w:r w:rsidR="00554E74" w:rsidRPr="00296897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="00F26FBA" w:rsidRPr="00296897">
        <w:rPr>
          <w:rFonts w:ascii="Arial Narrow" w:hAnsi="Arial Narrow"/>
          <w:sz w:val="20"/>
        </w:rPr>
        <w:t xml:space="preserve">, </w:t>
      </w:r>
      <w:r w:rsidR="000D70FA">
        <w:rPr>
          <w:rFonts w:ascii="Arial Narrow" w:hAnsi="Arial Narrow"/>
          <w:sz w:val="20"/>
        </w:rPr>
        <w:t>a jeho odovzdaním</w:t>
      </w:r>
      <w:r w:rsidR="00F26FBA" w:rsidRPr="00296897">
        <w:rPr>
          <w:rFonts w:ascii="Arial Narrow" w:hAnsi="Arial Narrow"/>
          <w:sz w:val="20"/>
        </w:rPr>
        <w:t xml:space="preserve"> zákazníkovi.</w:t>
      </w:r>
    </w:p>
    <w:p w14:paraId="7CF7EE9A" w14:textId="1FC328A1" w:rsidR="00207BE5" w:rsidRPr="00296897" w:rsidRDefault="00207BE5" w:rsidP="00296897">
      <w:pPr>
        <w:pStyle w:val="BodyText"/>
        <w:numPr>
          <w:ilvl w:val="0"/>
          <w:numId w:val="2"/>
        </w:numPr>
        <w:ind w:left="-180" w:hanging="283"/>
        <w:jc w:val="both"/>
        <w:rPr>
          <w:rFonts w:ascii="Arial Narrow" w:hAnsi="Arial Narrow"/>
          <w:sz w:val="20"/>
        </w:rPr>
      </w:pPr>
      <w:r w:rsidRPr="00296897">
        <w:rPr>
          <w:rFonts w:ascii="Arial Narrow" w:hAnsi="Arial Narrow"/>
          <w:sz w:val="20"/>
        </w:rPr>
        <w:t xml:space="preserve">V prípade, ak </w:t>
      </w:r>
      <w:r w:rsidR="005D3E51" w:rsidRPr="00296897">
        <w:rPr>
          <w:rFonts w:ascii="Arial Narrow" w:hAnsi="Arial Narrow"/>
          <w:sz w:val="20"/>
        </w:rPr>
        <w:t xml:space="preserve">spoločnosť </w:t>
      </w:r>
      <w:r w:rsidR="00A850BD">
        <w:rPr>
          <w:rFonts w:ascii="Arial Narrow" w:hAnsi="Arial Narrow"/>
          <w:sz w:val="20"/>
        </w:rPr>
        <w:t>WOODCOTE GROUP</w:t>
      </w:r>
      <w:r w:rsidR="00554E74" w:rsidRPr="00296897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="00554E74" w:rsidRPr="00296897">
        <w:rPr>
          <w:rFonts w:ascii="Arial Narrow" w:hAnsi="Arial Narrow"/>
          <w:sz w:val="20"/>
        </w:rPr>
        <w:t xml:space="preserve"> </w:t>
      </w:r>
      <w:r w:rsidRPr="00296897">
        <w:rPr>
          <w:rFonts w:ascii="Arial Narrow" w:hAnsi="Arial Narrow"/>
          <w:sz w:val="20"/>
        </w:rPr>
        <w:t xml:space="preserve">vystaví </w:t>
      </w:r>
      <w:r w:rsidR="005D3E51" w:rsidRPr="00296897">
        <w:rPr>
          <w:rFonts w:ascii="Arial Narrow" w:hAnsi="Arial Narrow"/>
          <w:sz w:val="20"/>
        </w:rPr>
        <w:t>zákazníkovi</w:t>
      </w:r>
      <w:r w:rsidRPr="00296897">
        <w:rPr>
          <w:rFonts w:ascii="Arial Narrow" w:hAnsi="Arial Narrow"/>
          <w:sz w:val="20"/>
        </w:rPr>
        <w:t xml:space="preserve"> záručný list, uv</w:t>
      </w:r>
      <w:r w:rsidR="005D3E51" w:rsidRPr="00296897">
        <w:rPr>
          <w:rFonts w:ascii="Arial Narrow" w:hAnsi="Arial Narrow"/>
          <w:sz w:val="20"/>
        </w:rPr>
        <w:t>edie v ňom dobu trvania záruky</w:t>
      </w:r>
      <w:r w:rsidR="00B641C1" w:rsidRPr="00296897">
        <w:rPr>
          <w:rFonts w:ascii="Arial Narrow" w:hAnsi="Arial Narrow"/>
          <w:sz w:val="20"/>
        </w:rPr>
        <w:t>, a to vyhlásením o trvaní záručnej doby,</w:t>
      </w:r>
      <w:r w:rsidR="005D3E51" w:rsidRPr="00296897">
        <w:rPr>
          <w:rFonts w:ascii="Arial Narrow" w:hAnsi="Arial Narrow"/>
          <w:sz w:val="20"/>
        </w:rPr>
        <w:t xml:space="preserve"> </w:t>
      </w:r>
      <w:r w:rsidR="00B641C1" w:rsidRPr="00296897">
        <w:rPr>
          <w:rFonts w:ascii="Arial Narrow" w:hAnsi="Arial Narrow"/>
          <w:sz w:val="20"/>
        </w:rPr>
        <w:t>ako aj bližšie podmienky</w:t>
      </w:r>
      <w:r w:rsidR="0027133E" w:rsidRPr="00296897">
        <w:rPr>
          <w:rFonts w:ascii="Arial Narrow" w:hAnsi="Arial Narrow"/>
          <w:sz w:val="20"/>
        </w:rPr>
        <w:t xml:space="preserve"> a rozsah </w:t>
      </w:r>
      <w:r w:rsidR="005C7DBC" w:rsidRPr="00296897">
        <w:rPr>
          <w:rFonts w:ascii="Arial Narrow" w:hAnsi="Arial Narrow"/>
          <w:sz w:val="20"/>
        </w:rPr>
        <w:t>jej uplatnenia</w:t>
      </w:r>
      <w:r w:rsidRPr="00296897">
        <w:rPr>
          <w:rFonts w:ascii="Arial Narrow" w:hAnsi="Arial Narrow"/>
          <w:sz w:val="20"/>
        </w:rPr>
        <w:t xml:space="preserve">, </w:t>
      </w:r>
      <w:r w:rsidR="00F22CCA" w:rsidRPr="00296897">
        <w:rPr>
          <w:rFonts w:ascii="Arial Narrow" w:hAnsi="Arial Narrow"/>
          <w:sz w:val="20"/>
        </w:rPr>
        <w:t>prípadn</w:t>
      </w:r>
      <w:r w:rsidR="005C7DBC" w:rsidRPr="00296897">
        <w:rPr>
          <w:rFonts w:ascii="Arial Narrow" w:hAnsi="Arial Narrow"/>
          <w:sz w:val="20"/>
        </w:rPr>
        <w:t>e</w:t>
      </w:r>
      <w:r w:rsidRPr="00296897">
        <w:rPr>
          <w:rFonts w:ascii="Arial Narrow" w:hAnsi="Arial Narrow"/>
          <w:sz w:val="20"/>
        </w:rPr>
        <w:t xml:space="preserve"> </w:t>
      </w:r>
      <w:r w:rsidR="0027133E" w:rsidRPr="00296897">
        <w:rPr>
          <w:rFonts w:ascii="Arial Narrow" w:hAnsi="Arial Narrow"/>
          <w:sz w:val="20"/>
        </w:rPr>
        <w:t>ďalšie</w:t>
      </w:r>
      <w:r w:rsidRPr="00296897">
        <w:rPr>
          <w:rFonts w:ascii="Arial Narrow" w:hAnsi="Arial Narrow"/>
          <w:sz w:val="20"/>
        </w:rPr>
        <w:t xml:space="preserve"> skutočností, na ktoré sa záruka nevzťahuje. Ak </w:t>
      </w:r>
      <w:r w:rsidR="00B641C1" w:rsidRPr="00296897">
        <w:rPr>
          <w:rFonts w:ascii="Arial Narrow" w:hAnsi="Arial Narrow"/>
          <w:sz w:val="20"/>
        </w:rPr>
        <w:t xml:space="preserve">spoločnosť </w:t>
      </w:r>
      <w:r w:rsidR="00A850BD">
        <w:rPr>
          <w:rFonts w:ascii="Arial Narrow" w:hAnsi="Arial Narrow"/>
          <w:sz w:val="20"/>
        </w:rPr>
        <w:t>WOODCOTE GROUP</w:t>
      </w:r>
      <w:r w:rsidR="00554E74" w:rsidRPr="00296897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="00B641C1" w:rsidRPr="00296897">
        <w:rPr>
          <w:rFonts w:ascii="Arial Narrow" w:hAnsi="Arial Narrow"/>
          <w:sz w:val="20"/>
        </w:rPr>
        <w:t xml:space="preserve"> </w:t>
      </w:r>
      <w:r w:rsidRPr="00296897">
        <w:rPr>
          <w:rFonts w:ascii="Arial Narrow" w:hAnsi="Arial Narrow"/>
          <w:sz w:val="20"/>
        </w:rPr>
        <w:t xml:space="preserve">vystaví </w:t>
      </w:r>
      <w:r w:rsidR="00B641C1" w:rsidRPr="00296897">
        <w:rPr>
          <w:rFonts w:ascii="Arial Narrow" w:hAnsi="Arial Narrow"/>
          <w:sz w:val="20"/>
        </w:rPr>
        <w:t>zákazníkovi</w:t>
      </w:r>
      <w:r w:rsidRPr="00296897">
        <w:rPr>
          <w:rFonts w:ascii="Arial Narrow" w:hAnsi="Arial Narrow"/>
          <w:sz w:val="20"/>
        </w:rPr>
        <w:t xml:space="preserve"> záručný list, môže v ňom uviesť osobu, ktorá je oprávnená na záručný servis. </w:t>
      </w:r>
    </w:p>
    <w:p w14:paraId="4E898880" w14:textId="4BD7C234" w:rsidR="00296897" w:rsidRDefault="00207BE5" w:rsidP="009760D6">
      <w:pPr>
        <w:pStyle w:val="BodyText"/>
        <w:numPr>
          <w:ilvl w:val="0"/>
          <w:numId w:val="2"/>
        </w:numPr>
        <w:ind w:left="-180" w:hanging="283"/>
        <w:jc w:val="both"/>
        <w:rPr>
          <w:rFonts w:ascii="Arial Narrow" w:hAnsi="Arial Narrow"/>
          <w:sz w:val="20"/>
        </w:rPr>
      </w:pPr>
      <w:r w:rsidRPr="00296897">
        <w:rPr>
          <w:rFonts w:ascii="Arial Narrow" w:hAnsi="Arial Narrow"/>
          <w:sz w:val="20"/>
        </w:rPr>
        <w:t xml:space="preserve">Do záručnej doby sa nezapočítava doba od uplatnenia práva zo zodpovednosti za vady </w:t>
      </w:r>
      <w:r w:rsidR="00B641C1" w:rsidRPr="00296897">
        <w:rPr>
          <w:rFonts w:ascii="Arial Narrow" w:hAnsi="Arial Narrow"/>
          <w:sz w:val="20"/>
        </w:rPr>
        <w:t>zákazníkom</w:t>
      </w:r>
      <w:r w:rsidRPr="00296897">
        <w:rPr>
          <w:rFonts w:ascii="Arial Narrow" w:hAnsi="Arial Narrow"/>
          <w:sz w:val="20"/>
        </w:rPr>
        <w:t xml:space="preserve"> </w:t>
      </w:r>
      <w:r w:rsidR="0027133E" w:rsidRPr="00296897">
        <w:rPr>
          <w:rFonts w:ascii="Arial Narrow" w:hAnsi="Arial Narrow"/>
          <w:sz w:val="20"/>
        </w:rPr>
        <w:t xml:space="preserve">u spoločnosti </w:t>
      </w:r>
      <w:r w:rsidR="00A850BD">
        <w:rPr>
          <w:rFonts w:ascii="Arial Narrow" w:hAnsi="Arial Narrow"/>
          <w:sz w:val="20"/>
        </w:rPr>
        <w:t>WOODCOTE GROUP</w:t>
      </w:r>
      <w:r w:rsidR="00554E74" w:rsidRPr="00296897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="00F26FBA" w:rsidRPr="00296897">
        <w:rPr>
          <w:rFonts w:ascii="Arial Narrow" w:hAnsi="Arial Narrow"/>
          <w:sz w:val="20"/>
        </w:rPr>
        <w:t xml:space="preserve"> </w:t>
      </w:r>
      <w:r w:rsidRPr="00296897">
        <w:rPr>
          <w:rFonts w:ascii="Arial Narrow" w:hAnsi="Arial Narrow"/>
          <w:sz w:val="20"/>
        </w:rPr>
        <w:t xml:space="preserve">až do doby, keď </w:t>
      </w:r>
      <w:r w:rsidR="00B641C1" w:rsidRPr="00296897">
        <w:rPr>
          <w:rFonts w:ascii="Arial Narrow" w:hAnsi="Arial Narrow"/>
          <w:sz w:val="20"/>
        </w:rPr>
        <w:t>zákazník</w:t>
      </w:r>
      <w:r w:rsidRPr="00296897">
        <w:rPr>
          <w:rFonts w:ascii="Arial Narrow" w:hAnsi="Arial Narrow"/>
          <w:sz w:val="20"/>
        </w:rPr>
        <w:t xml:space="preserve"> bol po skončení opravy povinný reklamovaný tovar</w:t>
      </w:r>
      <w:r w:rsidR="00B641C1" w:rsidRPr="00296897">
        <w:rPr>
          <w:rFonts w:ascii="Arial Narrow" w:hAnsi="Arial Narrow"/>
          <w:sz w:val="20"/>
        </w:rPr>
        <w:t xml:space="preserve">, ak to povaha </w:t>
      </w:r>
      <w:r w:rsidR="00892A32" w:rsidRPr="00296897">
        <w:rPr>
          <w:rFonts w:ascii="Arial Narrow" w:hAnsi="Arial Narrow"/>
          <w:sz w:val="20"/>
        </w:rPr>
        <w:t xml:space="preserve">tovaru </w:t>
      </w:r>
      <w:r w:rsidR="00B641C1" w:rsidRPr="00296897">
        <w:rPr>
          <w:rFonts w:ascii="Arial Narrow" w:hAnsi="Arial Narrow"/>
          <w:sz w:val="20"/>
        </w:rPr>
        <w:t>pripúšťa,</w:t>
      </w:r>
      <w:r w:rsidRPr="00296897">
        <w:rPr>
          <w:rFonts w:ascii="Arial Narrow" w:hAnsi="Arial Narrow"/>
          <w:sz w:val="20"/>
        </w:rPr>
        <w:t xml:space="preserve"> od </w:t>
      </w:r>
      <w:r w:rsidR="00B641C1" w:rsidRPr="00296897">
        <w:rPr>
          <w:rFonts w:ascii="Arial Narrow" w:hAnsi="Arial Narrow"/>
          <w:sz w:val="20"/>
        </w:rPr>
        <w:t xml:space="preserve">spoločnosti </w:t>
      </w:r>
      <w:r w:rsidR="00A850BD">
        <w:rPr>
          <w:rFonts w:ascii="Arial Narrow" w:hAnsi="Arial Narrow"/>
          <w:sz w:val="20"/>
        </w:rPr>
        <w:t>WOODCOTE GROUP</w:t>
      </w:r>
      <w:r w:rsidR="00554E74" w:rsidRPr="00296897">
        <w:rPr>
          <w:rFonts w:ascii="Arial Narrow" w:hAnsi="Arial Narrow"/>
          <w:sz w:val="20"/>
        </w:rPr>
        <w:t xml:space="preserve"> s.r.o.</w:t>
      </w:r>
      <w:r w:rsidR="00F26FBA" w:rsidRPr="00296897">
        <w:rPr>
          <w:rFonts w:ascii="Arial Narrow" w:hAnsi="Arial Narrow"/>
          <w:sz w:val="20"/>
        </w:rPr>
        <w:t xml:space="preserve"> </w:t>
      </w:r>
      <w:r w:rsidRPr="00296897">
        <w:rPr>
          <w:rFonts w:ascii="Arial Narrow" w:hAnsi="Arial Narrow"/>
          <w:sz w:val="20"/>
        </w:rPr>
        <w:t xml:space="preserve">alebo ním určenej osoby prevziať. Ak dôjde k výmene </w:t>
      </w:r>
      <w:r w:rsidR="00B641C1" w:rsidRPr="00296897">
        <w:rPr>
          <w:rFonts w:ascii="Arial Narrow" w:hAnsi="Arial Narrow"/>
          <w:sz w:val="20"/>
        </w:rPr>
        <w:t xml:space="preserve">vadného </w:t>
      </w:r>
      <w:r w:rsidRPr="00296897">
        <w:rPr>
          <w:rFonts w:ascii="Arial Narrow" w:hAnsi="Arial Narrow"/>
          <w:sz w:val="20"/>
        </w:rPr>
        <w:t>tovaru za tovar</w:t>
      </w:r>
      <w:r w:rsidR="0027133E" w:rsidRPr="00296897">
        <w:rPr>
          <w:rFonts w:ascii="Arial Narrow" w:hAnsi="Arial Narrow"/>
          <w:sz w:val="20"/>
        </w:rPr>
        <w:t xml:space="preserve"> bez vád</w:t>
      </w:r>
      <w:r w:rsidRPr="00296897">
        <w:rPr>
          <w:rFonts w:ascii="Arial Narrow" w:hAnsi="Arial Narrow"/>
          <w:sz w:val="20"/>
        </w:rPr>
        <w:t>, začne plynúť nová záručná doba</w:t>
      </w:r>
      <w:r w:rsidR="00B641C1" w:rsidRPr="00296897">
        <w:rPr>
          <w:rFonts w:ascii="Arial Narrow" w:hAnsi="Arial Narrow"/>
          <w:sz w:val="20"/>
        </w:rPr>
        <w:t xml:space="preserve"> na tovar</w:t>
      </w:r>
      <w:r w:rsidR="0027133E" w:rsidRPr="00296897">
        <w:rPr>
          <w:rFonts w:ascii="Arial Narrow" w:hAnsi="Arial Narrow"/>
          <w:sz w:val="20"/>
        </w:rPr>
        <w:t xml:space="preserve"> bez vád</w:t>
      </w:r>
      <w:r w:rsidRPr="00296897">
        <w:rPr>
          <w:rFonts w:ascii="Arial Narrow" w:hAnsi="Arial Narrow"/>
          <w:sz w:val="20"/>
        </w:rPr>
        <w:t xml:space="preserve"> dňom prevzatia </w:t>
      </w:r>
      <w:r w:rsidR="0027133E" w:rsidRPr="00296897">
        <w:rPr>
          <w:rFonts w:ascii="Arial Narrow" w:hAnsi="Arial Narrow"/>
          <w:sz w:val="20"/>
        </w:rPr>
        <w:t xml:space="preserve">takéhoto </w:t>
      </w:r>
      <w:r w:rsidRPr="00296897">
        <w:rPr>
          <w:rFonts w:ascii="Arial Narrow" w:hAnsi="Arial Narrow"/>
          <w:sz w:val="20"/>
        </w:rPr>
        <w:t xml:space="preserve">tovaru </w:t>
      </w:r>
      <w:r w:rsidR="00B641C1" w:rsidRPr="00296897">
        <w:rPr>
          <w:rFonts w:ascii="Arial Narrow" w:hAnsi="Arial Narrow"/>
          <w:sz w:val="20"/>
        </w:rPr>
        <w:t xml:space="preserve">zákazníkom od spoločnosti </w:t>
      </w:r>
      <w:r w:rsidR="00A850BD">
        <w:rPr>
          <w:rFonts w:ascii="Arial Narrow" w:hAnsi="Arial Narrow"/>
          <w:sz w:val="20"/>
        </w:rPr>
        <w:t>WOODCOTE GROUP</w:t>
      </w:r>
      <w:r w:rsidR="00554E74" w:rsidRPr="00296897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</w:p>
    <w:p w14:paraId="0D466866" w14:textId="32B275FE" w:rsidR="00296897" w:rsidRDefault="00587F0A" w:rsidP="00587F0A">
      <w:pPr>
        <w:pStyle w:val="BodyText"/>
        <w:numPr>
          <w:ilvl w:val="0"/>
          <w:numId w:val="2"/>
        </w:numPr>
        <w:ind w:left="-180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vadu tovaru sa </w:t>
      </w:r>
      <w:r w:rsidR="00296897">
        <w:rPr>
          <w:rFonts w:ascii="Arial Narrow" w:hAnsi="Arial Narrow"/>
          <w:sz w:val="20"/>
        </w:rPr>
        <w:t xml:space="preserve">nepovažuje tovar zhotovený </w:t>
      </w:r>
      <w:r w:rsidR="007D3CD5">
        <w:rPr>
          <w:rFonts w:ascii="Arial Narrow" w:hAnsi="Arial Narrow"/>
          <w:sz w:val="20"/>
        </w:rPr>
        <w:t xml:space="preserve">spoločnosťou </w:t>
      </w:r>
      <w:r w:rsidR="00A850BD">
        <w:rPr>
          <w:rFonts w:ascii="Arial Narrow" w:hAnsi="Arial Narrow"/>
          <w:sz w:val="20"/>
        </w:rPr>
        <w:t>WOODCOTE GROUP</w:t>
      </w:r>
      <w:r w:rsidR="007D3CD5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="007D3CD5">
        <w:rPr>
          <w:rFonts w:ascii="Arial Narrow" w:hAnsi="Arial Narrow"/>
          <w:sz w:val="20"/>
        </w:rPr>
        <w:t xml:space="preserve"> podľa špecifikácie zadanej </w:t>
      </w:r>
      <w:r w:rsidR="00FA06DF">
        <w:rPr>
          <w:rFonts w:ascii="Arial Narrow" w:hAnsi="Arial Narrow"/>
          <w:sz w:val="20"/>
        </w:rPr>
        <w:t>zákazníkom</w:t>
      </w:r>
      <w:r w:rsidR="007D3CD5" w:rsidRPr="007D3CD5">
        <w:rPr>
          <w:rFonts w:ascii="Arial Narrow" w:hAnsi="Arial Narrow"/>
          <w:sz w:val="20"/>
        </w:rPr>
        <w:t xml:space="preserve"> </w:t>
      </w:r>
      <w:r w:rsidR="007D3CD5">
        <w:rPr>
          <w:rFonts w:ascii="Arial Narrow" w:hAnsi="Arial Narrow"/>
          <w:sz w:val="20"/>
        </w:rPr>
        <w:t xml:space="preserve">(najmä </w:t>
      </w:r>
      <w:r>
        <w:rPr>
          <w:rFonts w:ascii="Arial Narrow" w:hAnsi="Arial Narrow"/>
          <w:sz w:val="20"/>
        </w:rPr>
        <w:t xml:space="preserve">ak zákazník zadal podľa vlastného zamerania konkrétnu </w:t>
      </w:r>
      <w:r w:rsidR="007D3CD5">
        <w:rPr>
          <w:rFonts w:ascii="Arial Narrow" w:hAnsi="Arial Narrow"/>
          <w:sz w:val="20"/>
        </w:rPr>
        <w:t>veľkosť /miery/ a/alebo tvar tovaru a pod.)</w:t>
      </w:r>
      <w:r>
        <w:rPr>
          <w:rFonts w:ascii="Arial Narrow" w:hAnsi="Arial Narrow"/>
          <w:sz w:val="20"/>
        </w:rPr>
        <w:t>,</w:t>
      </w:r>
      <w:r w:rsidR="007D3CD5">
        <w:rPr>
          <w:rFonts w:ascii="Arial Narrow" w:hAnsi="Arial Narrow"/>
          <w:sz w:val="20"/>
        </w:rPr>
        <w:t xml:space="preserve"> podľa ktorých spoločnosť </w:t>
      </w:r>
      <w:r w:rsidR="00A850BD">
        <w:rPr>
          <w:rFonts w:ascii="Arial Narrow" w:hAnsi="Arial Narrow"/>
          <w:sz w:val="20"/>
        </w:rPr>
        <w:t>WOODCOTE GROUP</w:t>
      </w:r>
      <w:r w:rsidR="007D3CD5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="007D3CD5">
        <w:rPr>
          <w:rFonts w:ascii="Arial Narrow" w:hAnsi="Arial Narrow"/>
          <w:sz w:val="20"/>
        </w:rPr>
        <w:t xml:space="preserve"> postupovala a takýto tovar pre zákazníka zhotovila.</w:t>
      </w:r>
      <w:r>
        <w:rPr>
          <w:rFonts w:ascii="Arial Narrow" w:hAnsi="Arial Narrow"/>
          <w:sz w:val="20"/>
        </w:rPr>
        <w:t xml:space="preserve"> Ak </w:t>
      </w:r>
      <w:r w:rsidR="007D3CD5">
        <w:rPr>
          <w:rFonts w:ascii="Arial Narrow" w:hAnsi="Arial Narrow"/>
          <w:sz w:val="20"/>
        </w:rPr>
        <w:t xml:space="preserve">z tohto Reklamačného poriadku alebo </w:t>
      </w:r>
      <w:r w:rsidR="000D70FA">
        <w:rPr>
          <w:rFonts w:ascii="Arial Narrow" w:hAnsi="Arial Narrow"/>
          <w:sz w:val="20"/>
        </w:rPr>
        <w:t xml:space="preserve">záručného listu </w:t>
      </w:r>
      <w:r w:rsidR="00FA06DF">
        <w:rPr>
          <w:rFonts w:ascii="Arial Narrow" w:hAnsi="Arial Narrow"/>
          <w:sz w:val="20"/>
        </w:rPr>
        <w:t xml:space="preserve">alebo z inej listiny </w:t>
      </w:r>
      <w:r>
        <w:rPr>
          <w:rFonts w:ascii="Arial Narrow" w:hAnsi="Arial Narrow"/>
          <w:sz w:val="20"/>
        </w:rPr>
        <w:t xml:space="preserve">nevyplýva inak, každú vadu na tovare spojenú </w:t>
      </w:r>
      <w:r w:rsidR="00E363C0">
        <w:rPr>
          <w:rFonts w:ascii="Arial Narrow" w:hAnsi="Arial Narrow"/>
          <w:sz w:val="20"/>
        </w:rPr>
        <w:t>s dodaním tovaru</w:t>
      </w:r>
      <w:r w:rsidR="00FA06DF">
        <w:rPr>
          <w:rFonts w:ascii="Arial Narrow" w:hAnsi="Arial Narrow"/>
          <w:sz w:val="20"/>
        </w:rPr>
        <w:t xml:space="preserve"> </w:t>
      </w:r>
      <w:r w:rsidR="00976203">
        <w:rPr>
          <w:rFonts w:ascii="Arial Narrow" w:hAnsi="Arial Narrow"/>
          <w:sz w:val="20"/>
        </w:rPr>
        <w:t xml:space="preserve">zákazníkovi </w:t>
      </w:r>
      <w:r w:rsidR="00FA06DF">
        <w:rPr>
          <w:rFonts w:ascii="Arial Narrow" w:hAnsi="Arial Narrow"/>
          <w:sz w:val="20"/>
        </w:rPr>
        <w:t xml:space="preserve">v inej ako objednanej akosti </w:t>
      </w:r>
      <w:r w:rsidR="009D4A36">
        <w:rPr>
          <w:rFonts w:ascii="Arial Narrow" w:hAnsi="Arial Narrow"/>
          <w:sz w:val="20"/>
        </w:rPr>
        <w:t>alebo</w:t>
      </w:r>
      <w:r w:rsidR="00E363C0">
        <w:rPr>
          <w:rFonts w:ascii="Arial Narrow" w:hAnsi="Arial Narrow"/>
          <w:sz w:val="20"/>
        </w:rPr>
        <w:t xml:space="preserve"> </w:t>
      </w:r>
      <w:r w:rsidR="009D4A36">
        <w:rPr>
          <w:rFonts w:ascii="Arial Narrow" w:hAnsi="Arial Narrow"/>
          <w:sz w:val="20"/>
        </w:rPr>
        <w:t xml:space="preserve">iného </w:t>
      </w:r>
      <w:r w:rsidR="00E363C0">
        <w:rPr>
          <w:rFonts w:ascii="Arial Narrow" w:hAnsi="Arial Narrow"/>
          <w:sz w:val="20"/>
        </w:rPr>
        <w:t>odtieňa farby tovaru</w:t>
      </w:r>
      <w:r w:rsidR="009D4A36">
        <w:rPr>
          <w:rFonts w:ascii="Arial Narrow" w:hAnsi="Arial Narrow"/>
          <w:sz w:val="20"/>
        </w:rPr>
        <w:t xml:space="preserve"> objednaného zákazníkom</w:t>
      </w:r>
      <w:r>
        <w:rPr>
          <w:rFonts w:ascii="Arial Narrow" w:hAnsi="Arial Narrow"/>
          <w:sz w:val="20"/>
        </w:rPr>
        <w:t>,</w:t>
      </w:r>
      <w:r w:rsidR="007D3CD5">
        <w:rPr>
          <w:rFonts w:ascii="Arial Narrow" w:hAnsi="Arial Narrow"/>
          <w:sz w:val="20"/>
        </w:rPr>
        <w:t xml:space="preserve"> je zákazník povinný </w:t>
      </w:r>
      <w:r>
        <w:rPr>
          <w:rFonts w:ascii="Arial Narrow" w:hAnsi="Arial Narrow"/>
          <w:sz w:val="20"/>
        </w:rPr>
        <w:t xml:space="preserve">reklamovať u spoločnosti </w:t>
      </w:r>
      <w:r w:rsidR="00A850BD">
        <w:rPr>
          <w:rFonts w:ascii="Arial Narrow" w:hAnsi="Arial Narrow"/>
          <w:sz w:val="20"/>
        </w:rPr>
        <w:t>WOODCOTE GROUP</w:t>
      </w:r>
      <w:r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>
        <w:rPr>
          <w:rFonts w:ascii="Arial Narrow" w:hAnsi="Arial Narrow"/>
          <w:sz w:val="20"/>
        </w:rPr>
        <w:t xml:space="preserve"> ešte pred použitím takéhoto tovaru (t.j. pre</w:t>
      </w:r>
      <w:r w:rsidR="00635F8E">
        <w:rPr>
          <w:rFonts w:ascii="Arial Narrow" w:hAnsi="Arial Narrow"/>
          <w:sz w:val="20"/>
        </w:rPr>
        <w:t>d</w:t>
      </w:r>
      <w:r>
        <w:rPr>
          <w:rFonts w:ascii="Arial Narrow" w:hAnsi="Arial Narrow"/>
          <w:sz w:val="20"/>
        </w:rPr>
        <w:t xml:space="preserve"> jeho zabudovaním a/alebo pred </w:t>
      </w:r>
      <w:r w:rsidR="009D4A36">
        <w:rPr>
          <w:rFonts w:ascii="Arial Narrow" w:hAnsi="Arial Narrow"/>
          <w:sz w:val="20"/>
        </w:rPr>
        <w:t xml:space="preserve">jeho </w:t>
      </w:r>
      <w:r>
        <w:rPr>
          <w:rFonts w:ascii="Arial Narrow" w:hAnsi="Arial Narrow"/>
          <w:sz w:val="20"/>
        </w:rPr>
        <w:t xml:space="preserve">montážou a pod.), </w:t>
      </w:r>
      <w:r w:rsidR="007D3CD5" w:rsidRPr="00587F0A">
        <w:rPr>
          <w:rFonts w:ascii="Arial Narrow" w:hAnsi="Arial Narrow"/>
          <w:sz w:val="20"/>
        </w:rPr>
        <w:t xml:space="preserve">v opačnom prípade je spoločnosť </w:t>
      </w:r>
      <w:r w:rsidR="00A850BD">
        <w:rPr>
          <w:rFonts w:ascii="Arial Narrow" w:hAnsi="Arial Narrow"/>
          <w:sz w:val="20"/>
        </w:rPr>
        <w:t>WOODCOTE GROUP</w:t>
      </w:r>
      <w:r w:rsidR="007D3CD5" w:rsidRPr="00587F0A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="00635F8E">
        <w:rPr>
          <w:rFonts w:ascii="Arial Narrow" w:hAnsi="Arial Narrow"/>
          <w:sz w:val="20"/>
        </w:rPr>
        <w:t xml:space="preserve"> </w:t>
      </w:r>
      <w:r w:rsidR="007D3CD5" w:rsidRPr="00587F0A">
        <w:rPr>
          <w:rFonts w:ascii="Arial Narrow" w:hAnsi="Arial Narrow"/>
          <w:sz w:val="20"/>
        </w:rPr>
        <w:t>oprávnen</w:t>
      </w:r>
      <w:r>
        <w:rPr>
          <w:rFonts w:ascii="Arial Narrow" w:hAnsi="Arial Narrow"/>
          <w:sz w:val="20"/>
        </w:rPr>
        <w:t>á</w:t>
      </w:r>
      <w:r w:rsidR="007D3CD5" w:rsidRPr="00587F0A">
        <w:rPr>
          <w:rFonts w:ascii="Arial Narrow" w:hAnsi="Arial Narrow"/>
          <w:sz w:val="20"/>
        </w:rPr>
        <w:t xml:space="preserve"> </w:t>
      </w:r>
      <w:r w:rsidR="009D4A36">
        <w:rPr>
          <w:rFonts w:ascii="Arial Narrow" w:hAnsi="Arial Narrow"/>
          <w:sz w:val="20"/>
        </w:rPr>
        <w:t xml:space="preserve">každú takúto </w:t>
      </w:r>
      <w:r w:rsidR="007D3CD5" w:rsidRPr="00587F0A">
        <w:rPr>
          <w:rFonts w:ascii="Arial Narrow" w:hAnsi="Arial Narrow"/>
          <w:sz w:val="20"/>
        </w:rPr>
        <w:t xml:space="preserve">uplatnenú reklamáciu </w:t>
      </w:r>
      <w:r w:rsidR="00635F8E">
        <w:rPr>
          <w:rFonts w:ascii="Arial Narrow" w:hAnsi="Arial Narrow"/>
          <w:sz w:val="20"/>
        </w:rPr>
        <w:t xml:space="preserve">tovaru </w:t>
      </w:r>
      <w:r w:rsidR="007D3CD5" w:rsidRPr="00587F0A">
        <w:rPr>
          <w:rFonts w:ascii="Arial Narrow" w:hAnsi="Arial Narrow"/>
          <w:sz w:val="20"/>
        </w:rPr>
        <w:t>zákazníkovi neuznať.</w:t>
      </w:r>
    </w:p>
    <w:p w14:paraId="611FD8FC" w14:textId="65214553" w:rsidR="00635F8E" w:rsidRPr="00A439FD" w:rsidRDefault="00635F8E" w:rsidP="00635F8E">
      <w:pPr>
        <w:pStyle w:val="BodyText"/>
        <w:numPr>
          <w:ilvl w:val="0"/>
          <w:numId w:val="2"/>
        </w:numPr>
        <w:ind w:left="-180" w:hanging="283"/>
        <w:jc w:val="both"/>
        <w:rPr>
          <w:rFonts w:ascii="Arial Narrow" w:hAnsi="Arial Narrow"/>
          <w:sz w:val="20"/>
        </w:rPr>
      </w:pPr>
      <w:r w:rsidRPr="00A439FD">
        <w:rPr>
          <w:rFonts w:ascii="Arial Narrow" w:hAnsi="Arial Narrow"/>
          <w:sz w:val="20"/>
        </w:rPr>
        <w:t>Skutočnosťami, na ktoré sa zodpovednosť za vady tovaru</w:t>
      </w:r>
      <w:r w:rsidR="00073944">
        <w:rPr>
          <w:rFonts w:ascii="Arial Narrow" w:hAnsi="Arial Narrow"/>
          <w:sz w:val="20"/>
        </w:rPr>
        <w:t xml:space="preserve"> zo záruky</w:t>
      </w:r>
      <w:r w:rsidRPr="00A439FD">
        <w:rPr>
          <w:rFonts w:ascii="Arial Narrow" w:hAnsi="Arial Narrow"/>
          <w:sz w:val="20"/>
        </w:rPr>
        <w:t xml:space="preserve">  </w:t>
      </w:r>
      <w:r w:rsidR="00FA06DF" w:rsidRPr="00A439FD">
        <w:rPr>
          <w:rFonts w:ascii="Arial Narrow" w:hAnsi="Arial Narrow"/>
          <w:sz w:val="20"/>
        </w:rPr>
        <w:t>spoločno</w:t>
      </w:r>
      <w:r w:rsidR="00073944">
        <w:rPr>
          <w:rFonts w:ascii="Arial Narrow" w:hAnsi="Arial Narrow"/>
          <w:sz w:val="20"/>
        </w:rPr>
        <w:t xml:space="preserve">sti </w:t>
      </w:r>
      <w:r w:rsidR="00FA06DF" w:rsidRPr="00A439FD">
        <w:rPr>
          <w:rFonts w:ascii="Arial Narrow" w:hAnsi="Arial Narrow"/>
          <w:sz w:val="20"/>
        </w:rPr>
        <w:t xml:space="preserve"> </w:t>
      </w:r>
      <w:r w:rsidR="00A850BD">
        <w:rPr>
          <w:rFonts w:ascii="Arial Narrow" w:hAnsi="Arial Narrow"/>
          <w:sz w:val="20"/>
        </w:rPr>
        <w:t>WOODCOTE GROUP</w:t>
      </w:r>
      <w:r w:rsidR="00FA06DF" w:rsidRPr="00A439FD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="00FA06DF" w:rsidRPr="00A439FD">
        <w:rPr>
          <w:rFonts w:ascii="Arial Narrow" w:hAnsi="Arial Narrow"/>
          <w:sz w:val="20"/>
        </w:rPr>
        <w:t xml:space="preserve"> </w:t>
      </w:r>
      <w:r w:rsidRPr="00A439FD">
        <w:rPr>
          <w:rFonts w:ascii="Arial Narrow" w:hAnsi="Arial Narrow"/>
          <w:sz w:val="20"/>
        </w:rPr>
        <w:t>nev</w:t>
      </w:r>
      <w:r w:rsidR="009D4A36" w:rsidRPr="00A439FD">
        <w:rPr>
          <w:rFonts w:ascii="Arial Narrow" w:hAnsi="Arial Narrow"/>
          <w:sz w:val="20"/>
        </w:rPr>
        <w:t xml:space="preserve">zťahuje </w:t>
      </w:r>
      <w:r w:rsidR="00343073" w:rsidRPr="00A439FD">
        <w:rPr>
          <w:rFonts w:ascii="Arial Narrow" w:hAnsi="Arial Narrow"/>
          <w:sz w:val="20"/>
        </w:rPr>
        <w:t xml:space="preserve">sú najmä: </w:t>
      </w:r>
      <w:r w:rsidR="00073944" w:rsidRPr="00073944">
        <w:rPr>
          <w:rFonts w:ascii="Arial Narrow" w:hAnsi="Arial Narrow"/>
          <w:sz w:val="20"/>
        </w:rPr>
        <w:t xml:space="preserve">(i) vady a poškodenia tovaru spôsobené prirodzeným alebo mechanickým poškodením tovaru, vrátane náhodného poškodenia; (ii) vady a poškodenia tovaru spôsobené znečistením tovaru alebo jeho častí v dôsledku zanedbania </w:t>
      </w:r>
      <w:r w:rsidR="00324B2C">
        <w:rPr>
          <w:rFonts w:ascii="Arial Narrow" w:hAnsi="Arial Narrow"/>
          <w:sz w:val="20"/>
        </w:rPr>
        <w:t>starostlivosti o tovar</w:t>
      </w:r>
      <w:r w:rsidR="00073944" w:rsidRPr="00073944">
        <w:rPr>
          <w:rFonts w:ascii="Arial Narrow" w:hAnsi="Arial Narrow"/>
          <w:sz w:val="20"/>
        </w:rPr>
        <w:t xml:space="preserve">; (iii) vady a poškodenia tovaru spôsobené používaním tovaru v podmienkach, ktoré svojou teplotou, prašnosťou, vlhkosťou, chemickými a mechanickými vplyvmi prostredia nezodpovedajú podmienkam, v ktorých sa tovar bežne používa; (iv) vady a poškodenia tovaru spôsobené násilným poškodením tovaru; (v) vady a poškodenia tovaru spôsobené nedodržaním zásad používania tovaru;  (vi) vady a poškodenia tovaru spôsobené opravou či modifikáciou osobami inými, než osobami autorizovanými výrobcom alebo dodávateľom; (vii) vady a poškodenia tovaru, o ktorých </w:t>
      </w:r>
      <w:r w:rsidR="00324B2C">
        <w:rPr>
          <w:rFonts w:ascii="Arial Narrow" w:hAnsi="Arial Narrow"/>
          <w:sz w:val="20"/>
        </w:rPr>
        <w:t>zákazník</w:t>
      </w:r>
      <w:r w:rsidR="00073944" w:rsidRPr="00073944">
        <w:rPr>
          <w:rFonts w:ascii="Arial Narrow" w:hAnsi="Arial Narrow"/>
          <w:sz w:val="20"/>
        </w:rPr>
        <w:t xml:space="preserve"> pred prevzatím tovaru vedel; (viii) vady a poškodenia tovaru, ktoré si </w:t>
      </w:r>
      <w:r w:rsidR="00324B2C">
        <w:rPr>
          <w:rFonts w:ascii="Arial Narrow" w:hAnsi="Arial Narrow"/>
          <w:sz w:val="20"/>
        </w:rPr>
        <w:t>zákazník</w:t>
      </w:r>
      <w:r w:rsidR="00073944" w:rsidRPr="00073944">
        <w:rPr>
          <w:rFonts w:ascii="Arial Narrow" w:hAnsi="Arial Narrow"/>
          <w:sz w:val="20"/>
        </w:rPr>
        <w:t xml:space="preserve"> spôsobil sám alebo ktoré boli spôsobené neodbornou montážou tovaru; (ix) vady a poškodenia tovaru spôsobené použitím iných postupov ako udáva výrobca</w:t>
      </w:r>
      <w:r w:rsidR="00930B62">
        <w:rPr>
          <w:rFonts w:ascii="Arial Narrow" w:hAnsi="Arial Narrow"/>
          <w:sz w:val="20"/>
        </w:rPr>
        <w:t>;</w:t>
      </w:r>
      <w:r w:rsidR="00073944" w:rsidRPr="00073944">
        <w:rPr>
          <w:rFonts w:ascii="Arial Narrow" w:hAnsi="Arial Narrow"/>
          <w:sz w:val="20"/>
        </w:rPr>
        <w:t xml:space="preserve"> </w:t>
      </w:r>
      <w:r w:rsidR="00930B62" w:rsidRPr="00930B62">
        <w:rPr>
          <w:rFonts w:ascii="Arial Narrow" w:hAnsi="Arial Narrow"/>
          <w:sz w:val="20"/>
        </w:rPr>
        <w:t xml:space="preserve">(x) iné skutočnosti, na ktoré nemá </w:t>
      </w:r>
      <w:r w:rsidR="00324B2C">
        <w:rPr>
          <w:rFonts w:ascii="Arial Narrow" w:hAnsi="Arial Narrow"/>
          <w:sz w:val="20"/>
        </w:rPr>
        <w:t xml:space="preserve">spoločnosť </w:t>
      </w:r>
      <w:r w:rsidR="00A850BD">
        <w:rPr>
          <w:rFonts w:ascii="Arial Narrow" w:hAnsi="Arial Narrow"/>
          <w:sz w:val="20"/>
        </w:rPr>
        <w:t>WOODCOTE GROUP</w:t>
      </w:r>
      <w:r w:rsidR="00324B2C" w:rsidRPr="00324B2C">
        <w:rPr>
          <w:rFonts w:ascii="Arial Narrow" w:hAnsi="Arial Narrow"/>
          <w:sz w:val="20"/>
        </w:rPr>
        <w:t xml:space="preserve"> </w:t>
      </w:r>
      <w:r w:rsidR="00573A8A">
        <w:rPr>
          <w:rFonts w:ascii="Arial Narrow" w:hAnsi="Arial Narrow"/>
          <w:sz w:val="20"/>
        </w:rPr>
        <w:t>a.s.</w:t>
      </w:r>
      <w:r w:rsidR="00324B2C" w:rsidRPr="00324B2C">
        <w:rPr>
          <w:rFonts w:ascii="Arial Narrow" w:hAnsi="Arial Narrow"/>
          <w:sz w:val="20"/>
        </w:rPr>
        <w:t xml:space="preserve"> </w:t>
      </w:r>
      <w:r w:rsidR="00930B62" w:rsidRPr="00930B62">
        <w:rPr>
          <w:rFonts w:ascii="Arial Narrow" w:hAnsi="Arial Narrow"/>
          <w:sz w:val="20"/>
        </w:rPr>
        <w:t xml:space="preserve"> žiaden vplyv (napr. krádež tovaru, vyššia moc a pod.)</w:t>
      </w:r>
      <w:r w:rsidR="00930B62">
        <w:rPr>
          <w:rFonts w:ascii="Arial Narrow" w:hAnsi="Arial Narrow"/>
          <w:sz w:val="20"/>
        </w:rPr>
        <w:t xml:space="preserve">;(xi) </w:t>
      </w:r>
      <w:r w:rsidRPr="00A439FD">
        <w:rPr>
          <w:rFonts w:ascii="Arial Narrow" w:hAnsi="Arial Narrow"/>
          <w:sz w:val="20"/>
        </w:rPr>
        <w:t xml:space="preserve">vady tovaru, bližšie špecifikované v predchádzajúcom bode tohto Reklamačného poriadku alebo </w:t>
      </w:r>
      <w:r w:rsidR="00343073" w:rsidRPr="00A439FD">
        <w:rPr>
          <w:rFonts w:ascii="Arial Narrow" w:hAnsi="Arial Narrow"/>
          <w:sz w:val="20"/>
        </w:rPr>
        <w:t>(</w:t>
      </w:r>
      <w:r w:rsidR="00930B62">
        <w:rPr>
          <w:rFonts w:ascii="Arial Narrow" w:hAnsi="Arial Narrow"/>
          <w:sz w:val="20"/>
        </w:rPr>
        <w:t>xii</w:t>
      </w:r>
      <w:r w:rsidR="00343073" w:rsidRPr="00A439FD">
        <w:rPr>
          <w:rFonts w:ascii="Arial Narrow" w:hAnsi="Arial Narrow"/>
          <w:sz w:val="20"/>
        </w:rPr>
        <w:t xml:space="preserve">) </w:t>
      </w:r>
      <w:r w:rsidR="009D4A36" w:rsidRPr="00A439FD">
        <w:rPr>
          <w:rFonts w:ascii="Arial Narrow" w:hAnsi="Arial Narrow"/>
          <w:sz w:val="20"/>
        </w:rPr>
        <w:t xml:space="preserve"> </w:t>
      </w:r>
      <w:r w:rsidR="009D4A36" w:rsidRPr="00A439FD">
        <w:rPr>
          <w:rFonts w:ascii="Arial Narrow" w:hAnsi="Arial Narrow"/>
          <w:sz w:val="20"/>
        </w:rPr>
        <w:lastRenderedPageBreak/>
        <w:t xml:space="preserve">iné dôvody, </w:t>
      </w:r>
      <w:r w:rsidRPr="00A439FD">
        <w:rPr>
          <w:rFonts w:ascii="Arial Narrow" w:hAnsi="Arial Narrow"/>
          <w:sz w:val="20"/>
        </w:rPr>
        <w:t xml:space="preserve">bližšie uvedené v záručnom liste alebo v návode k tovaru alebo </w:t>
      </w:r>
      <w:r w:rsidR="009D4A36" w:rsidRPr="00A439FD">
        <w:rPr>
          <w:rFonts w:ascii="Arial Narrow" w:hAnsi="Arial Narrow"/>
          <w:sz w:val="20"/>
        </w:rPr>
        <w:t xml:space="preserve">uvedené </w:t>
      </w:r>
      <w:r w:rsidRPr="00A439FD">
        <w:rPr>
          <w:rFonts w:ascii="Arial Narrow" w:hAnsi="Arial Narrow"/>
          <w:sz w:val="20"/>
        </w:rPr>
        <w:t xml:space="preserve">na obale tovaru alebo bližšie uvedené na </w:t>
      </w:r>
      <w:r w:rsidR="00343073" w:rsidRPr="00A439FD">
        <w:rPr>
          <w:rFonts w:ascii="Arial Narrow" w:hAnsi="Arial Narrow"/>
          <w:sz w:val="20"/>
        </w:rPr>
        <w:t xml:space="preserve">internetovej </w:t>
      </w:r>
      <w:r w:rsidR="00926C50" w:rsidRPr="00A439FD">
        <w:rPr>
          <w:rFonts w:ascii="Arial Narrow" w:hAnsi="Arial Narrow"/>
          <w:sz w:val="20"/>
        </w:rPr>
        <w:t>s</w:t>
      </w:r>
      <w:r w:rsidRPr="00A439FD">
        <w:rPr>
          <w:rFonts w:ascii="Arial Narrow" w:hAnsi="Arial Narrow"/>
          <w:sz w:val="20"/>
        </w:rPr>
        <w:t xml:space="preserve">tránke </w:t>
      </w:r>
      <w:r w:rsidR="00847657" w:rsidRPr="00610363">
        <w:rPr>
          <w:rStyle w:val="Hyperlink"/>
          <w:rFonts w:ascii="Arial Narrow" w:eastAsia="Calibri" w:hAnsi="Arial Narrow"/>
          <w:sz w:val="20"/>
          <w:lang w:eastAsia="en-US"/>
        </w:rPr>
        <w:t>http://www.woodcote-group.sk/</w:t>
      </w:r>
      <w:r w:rsidRPr="00A439FD">
        <w:rPr>
          <w:rFonts w:ascii="Arial Narrow" w:hAnsi="Arial Narrow"/>
          <w:sz w:val="20"/>
        </w:rPr>
        <w:t xml:space="preserve">. </w:t>
      </w:r>
    </w:p>
    <w:p w14:paraId="1DD423C6" w14:textId="77777777" w:rsidR="00F26FBA" w:rsidRPr="00296897" w:rsidRDefault="00F26FBA" w:rsidP="009760D6">
      <w:pPr>
        <w:pStyle w:val="BodyText"/>
        <w:jc w:val="both"/>
        <w:rPr>
          <w:rFonts w:ascii="Arial Narrow" w:hAnsi="Arial Narrow"/>
          <w:sz w:val="20"/>
        </w:rPr>
      </w:pPr>
    </w:p>
    <w:p w14:paraId="6E6D2FCE" w14:textId="77777777" w:rsidR="00502417" w:rsidRPr="00296897" w:rsidRDefault="00F26FBA" w:rsidP="009760D6">
      <w:pPr>
        <w:pStyle w:val="BodyText"/>
        <w:ind w:left="-450"/>
        <w:rPr>
          <w:rFonts w:ascii="Arial Narrow" w:hAnsi="Arial Narrow"/>
          <w:b/>
          <w:sz w:val="20"/>
        </w:rPr>
      </w:pPr>
      <w:r w:rsidRPr="00296897">
        <w:rPr>
          <w:rFonts w:ascii="Arial Narrow" w:hAnsi="Arial Narrow"/>
          <w:b/>
          <w:sz w:val="20"/>
        </w:rPr>
        <w:t>Článok</w:t>
      </w:r>
      <w:r w:rsidR="005C2C7A" w:rsidRPr="00296897">
        <w:rPr>
          <w:rFonts w:ascii="Arial Narrow" w:hAnsi="Arial Narrow"/>
          <w:b/>
          <w:sz w:val="20"/>
        </w:rPr>
        <w:t xml:space="preserve"> III. </w:t>
      </w:r>
      <w:r w:rsidR="009760D6" w:rsidRPr="00296897">
        <w:rPr>
          <w:rFonts w:ascii="Arial Narrow" w:hAnsi="Arial Narrow"/>
          <w:b/>
          <w:sz w:val="20"/>
        </w:rPr>
        <w:t xml:space="preserve"> </w:t>
      </w:r>
      <w:r w:rsidR="005C7DBC" w:rsidRPr="00296897">
        <w:rPr>
          <w:rFonts w:ascii="Arial Narrow" w:hAnsi="Arial Narrow"/>
          <w:b/>
          <w:sz w:val="20"/>
        </w:rPr>
        <w:t>V</w:t>
      </w:r>
      <w:r w:rsidRPr="00296897">
        <w:rPr>
          <w:rFonts w:ascii="Arial Narrow" w:hAnsi="Arial Narrow"/>
          <w:b/>
          <w:sz w:val="20"/>
        </w:rPr>
        <w:t>ADY TOVARU A SLUŽBY</w:t>
      </w:r>
    </w:p>
    <w:p w14:paraId="6DCFD99C" w14:textId="77777777" w:rsidR="005C7DBC" w:rsidRPr="00296897" w:rsidRDefault="005C7DBC" w:rsidP="009760D6">
      <w:pPr>
        <w:pStyle w:val="ListParagraph"/>
        <w:numPr>
          <w:ilvl w:val="0"/>
          <w:numId w:val="9"/>
        </w:numPr>
        <w:shd w:val="clear" w:color="auto" w:fill="FFFFFF"/>
        <w:tabs>
          <w:tab w:val="left" w:pos="-180"/>
          <w:tab w:val="center" w:pos="4819"/>
        </w:tabs>
        <w:spacing w:after="0" w:line="240" w:lineRule="auto"/>
        <w:ind w:hanging="810"/>
        <w:jc w:val="both"/>
        <w:outlineLvl w:val="1"/>
        <w:rPr>
          <w:rFonts w:ascii="Arial Narrow" w:hAnsi="Arial Narrow"/>
          <w:sz w:val="20"/>
          <w:szCs w:val="20"/>
        </w:rPr>
      </w:pPr>
      <w:r w:rsidRPr="00296897">
        <w:rPr>
          <w:rFonts w:ascii="Arial Narrow" w:hAnsi="Arial Narrow"/>
          <w:sz w:val="20"/>
          <w:szCs w:val="20"/>
        </w:rPr>
        <w:t>Vady tovaru sa delia na odstrániteľné a neodstrániteľné.</w:t>
      </w:r>
    </w:p>
    <w:p w14:paraId="59DC258A" w14:textId="486D785D" w:rsidR="005C7DBC" w:rsidRPr="00296897" w:rsidRDefault="005C7DBC" w:rsidP="009760D6">
      <w:pPr>
        <w:pStyle w:val="ListParagraph"/>
        <w:numPr>
          <w:ilvl w:val="0"/>
          <w:numId w:val="9"/>
        </w:numPr>
        <w:shd w:val="clear" w:color="auto" w:fill="FFFFFF"/>
        <w:tabs>
          <w:tab w:val="left" w:pos="-180"/>
          <w:tab w:val="center" w:pos="4819"/>
        </w:tabs>
        <w:spacing w:after="0" w:line="240" w:lineRule="auto"/>
        <w:ind w:left="-180" w:hanging="270"/>
        <w:jc w:val="both"/>
        <w:outlineLvl w:val="1"/>
        <w:rPr>
          <w:rFonts w:ascii="Arial Narrow" w:hAnsi="Arial Narrow"/>
          <w:sz w:val="20"/>
          <w:szCs w:val="20"/>
        </w:rPr>
      </w:pPr>
      <w:r w:rsidRPr="00296897">
        <w:rPr>
          <w:rFonts w:ascii="Arial Narrow" w:hAnsi="Arial Narrow"/>
          <w:sz w:val="20"/>
          <w:szCs w:val="20"/>
        </w:rPr>
        <w:t xml:space="preserve">Ak ide o vadu, ktorú možno odstrániť, má zákazník právo, aby bola bezplatne, riadne a včas odstránená, pričom spoločnosť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3C3C99" w:rsidRPr="0029689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3C3C99" w:rsidRPr="00296897">
        <w:rPr>
          <w:rFonts w:ascii="Arial Narrow" w:hAnsi="Arial Narrow"/>
          <w:sz w:val="20"/>
          <w:szCs w:val="20"/>
        </w:rPr>
        <w:t xml:space="preserve"> </w:t>
      </w:r>
      <w:r w:rsidRPr="00296897">
        <w:rPr>
          <w:rFonts w:ascii="Arial Narrow" w:hAnsi="Arial Narrow"/>
          <w:sz w:val="20"/>
          <w:szCs w:val="20"/>
        </w:rPr>
        <w:t>je povi</w:t>
      </w:r>
      <w:r w:rsidR="00F26FBA" w:rsidRPr="00296897">
        <w:rPr>
          <w:rFonts w:ascii="Arial Narrow" w:hAnsi="Arial Narrow"/>
          <w:sz w:val="20"/>
          <w:szCs w:val="20"/>
        </w:rPr>
        <w:t>nná každú takúto vadu</w:t>
      </w:r>
      <w:r w:rsidRPr="00296897">
        <w:rPr>
          <w:rFonts w:ascii="Arial Narrow" w:hAnsi="Arial Narrow"/>
          <w:sz w:val="20"/>
          <w:szCs w:val="20"/>
        </w:rPr>
        <w:t xml:space="preserve"> bez zbytočného odkladu odstrániť. Za odstrániteľnú vadu sa považuje najmä taká vada, ktorej odstránením nedôjde k zmenšeniu kvality a vlastností predaného tovaru. </w:t>
      </w:r>
    </w:p>
    <w:p w14:paraId="6D990050" w14:textId="239B420C" w:rsidR="005C7DBC" w:rsidRPr="00296897" w:rsidRDefault="005C7DBC" w:rsidP="009760D6">
      <w:pPr>
        <w:pStyle w:val="ListParagraph"/>
        <w:numPr>
          <w:ilvl w:val="0"/>
          <w:numId w:val="9"/>
        </w:numPr>
        <w:shd w:val="clear" w:color="auto" w:fill="FFFFFF"/>
        <w:tabs>
          <w:tab w:val="left" w:pos="-180"/>
          <w:tab w:val="center" w:pos="4819"/>
        </w:tabs>
        <w:spacing w:after="0" w:line="240" w:lineRule="auto"/>
        <w:ind w:left="-180" w:hanging="270"/>
        <w:jc w:val="both"/>
        <w:outlineLvl w:val="1"/>
        <w:rPr>
          <w:rFonts w:ascii="Arial Narrow" w:hAnsi="Arial Narrow"/>
          <w:sz w:val="20"/>
          <w:szCs w:val="20"/>
        </w:rPr>
      </w:pPr>
      <w:r w:rsidRPr="00296897">
        <w:rPr>
          <w:rFonts w:ascii="Arial Narrow" w:hAnsi="Arial Narrow"/>
          <w:sz w:val="20"/>
          <w:szCs w:val="20"/>
        </w:rPr>
        <w:t>Zákazník môže namiesto odstránenia vady tovaru požadovať výmenu tovaru, alebo ak sa vada týka len súčasti tovar</w:t>
      </w:r>
      <w:r w:rsidR="00F22CCA" w:rsidRPr="00296897">
        <w:rPr>
          <w:rFonts w:ascii="Arial Narrow" w:hAnsi="Arial Narrow"/>
          <w:sz w:val="20"/>
          <w:szCs w:val="20"/>
        </w:rPr>
        <w:t xml:space="preserve">u, výmenu jeho súčasti, ak tým spoločnosti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3C3C99" w:rsidRPr="0029689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Pr="00296897">
        <w:rPr>
          <w:rFonts w:ascii="Arial Narrow" w:hAnsi="Arial Narrow"/>
          <w:sz w:val="20"/>
          <w:szCs w:val="20"/>
        </w:rPr>
        <w:t xml:space="preserve"> nevzniknú neprimerané náklady vzhľadom na cenu tovaru</w:t>
      </w:r>
      <w:r w:rsidR="00F26FBA" w:rsidRPr="00296897">
        <w:rPr>
          <w:rFonts w:ascii="Arial Narrow" w:hAnsi="Arial Narrow"/>
          <w:sz w:val="20"/>
          <w:szCs w:val="20"/>
        </w:rPr>
        <w:t xml:space="preserve"> </w:t>
      </w:r>
      <w:r w:rsidRPr="00296897">
        <w:rPr>
          <w:rFonts w:ascii="Arial Narrow" w:hAnsi="Arial Narrow"/>
          <w:sz w:val="20"/>
          <w:szCs w:val="20"/>
        </w:rPr>
        <w:t xml:space="preserve">a závažnosť vady. </w:t>
      </w:r>
      <w:r w:rsidR="003C3C99" w:rsidRPr="00296897">
        <w:rPr>
          <w:rFonts w:ascii="Arial Narrow" w:hAnsi="Arial Narrow"/>
          <w:sz w:val="20"/>
          <w:szCs w:val="20"/>
        </w:rPr>
        <w:t xml:space="preserve">Spoločnosť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3C3C99" w:rsidRPr="0029689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3C3C99" w:rsidRPr="00296897">
        <w:rPr>
          <w:rFonts w:ascii="Arial Narrow" w:hAnsi="Arial Narrow"/>
          <w:sz w:val="20"/>
          <w:szCs w:val="20"/>
        </w:rPr>
        <w:t xml:space="preserve"> </w:t>
      </w:r>
      <w:r w:rsidRPr="00296897">
        <w:rPr>
          <w:rFonts w:ascii="Arial Narrow" w:hAnsi="Arial Narrow"/>
          <w:sz w:val="20"/>
          <w:szCs w:val="20"/>
        </w:rPr>
        <w:t xml:space="preserve">môže vždy namiesto odstránenia vady vymeniť vadný tovar za </w:t>
      </w:r>
      <w:r w:rsidR="00F22CCA" w:rsidRPr="00296897">
        <w:rPr>
          <w:rFonts w:ascii="Arial Narrow" w:hAnsi="Arial Narrow"/>
          <w:sz w:val="20"/>
          <w:szCs w:val="20"/>
        </w:rPr>
        <w:t>tovar bez vád</w:t>
      </w:r>
      <w:r w:rsidRPr="00296897">
        <w:rPr>
          <w:rFonts w:ascii="Arial Narrow" w:hAnsi="Arial Narrow"/>
          <w:sz w:val="20"/>
          <w:szCs w:val="20"/>
        </w:rPr>
        <w:t>, ak tým zákazníkovi nespôsobí závažné ťažkosti.</w:t>
      </w:r>
    </w:p>
    <w:p w14:paraId="21ADED75" w14:textId="77777777" w:rsidR="005C7DBC" w:rsidRPr="000E65D8" w:rsidRDefault="005C7DBC" w:rsidP="000E65D8">
      <w:pPr>
        <w:pStyle w:val="ListParagraph"/>
        <w:numPr>
          <w:ilvl w:val="0"/>
          <w:numId w:val="9"/>
        </w:numPr>
        <w:shd w:val="clear" w:color="auto" w:fill="FFFFFF"/>
        <w:tabs>
          <w:tab w:val="left" w:pos="-180"/>
          <w:tab w:val="center" w:pos="4819"/>
        </w:tabs>
        <w:spacing w:after="0" w:line="240" w:lineRule="auto"/>
        <w:ind w:left="-180" w:hanging="270"/>
        <w:jc w:val="both"/>
        <w:outlineLvl w:val="1"/>
        <w:rPr>
          <w:rFonts w:ascii="Arial Narrow" w:hAnsi="Arial Narrow"/>
          <w:sz w:val="20"/>
          <w:szCs w:val="20"/>
        </w:rPr>
      </w:pPr>
      <w:r w:rsidRPr="000E65D8">
        <w:rPr>
          <w:rFonts w:ascii="Arial Narrow" w:hAnsi="Arial Narrow"/>
          <w:sz w:val="20"/>
          <w:szCs w:val="20"/>
        </w:rPr>
        <w:t>Ak ide o vadu, ktorú nemožno odstrániť a ktorá bráni tomu, aby sa</w:t>
      </w:r>
      <w:r w:rsidR="00A83502" w:rsidRPr="000E65D8">
        <w:rPr>
          <w:rFonts w:ascii="Arial Narrow" w:hAnsi="Arial Narrow"/>
          <w:sz w:val="20"/>
          <w:szCs w:val="20"/>
        </w:rPr>
        <w:t xml:space="preserve">  </w:t>
      </w:r>
      <w:r w:rsidRPr="000E65D8">
        <w:rPr>
          <w:rFonts w:ascii="Arial Narrow" w:hAnsi="Arial Narrow"/>
          <w:sz w:val="20"/>
          <w:szCs w:val="20"/>
        </w:rPr>
        <w:t xml:space="preserve">tovar mohol riadne užívať ako tovar bez vád, má zákazník právo na výmenu tovaru alebo má právo od </w:t>
      </w:r>
      <w:r w:rsidR="00F26FBA" w:rsidRPr="000E65D8">
        <w:rPr>
          <w:rFonts w:ascii="Arial Narrow" w:hAnsi="Arial Narrow"/>
          <w:sz w:val="20"/>
          <w:szCs w:val="20"/>
        </w:rPr>
        <w:t xml:space="preserve">dotknutej </w:t>
      </w:r>
      <w:r w:rsidRPr="000E65D8">
        <w:rPr>
          <w:rFonts w:ascii="Arial Narrow" w:hAnsi="Arial Narrow"/>
          <w:sz w:val="20"/>
          <w:szCs w:val="20"/>
        </w:rPr>
        <w:t>zmluvy</w:t>
      </w:r>
      <w:r w:rsidR="00F26FBA" w:rsidRPr="000E65D8">
        <w:rPr>
          <w:rFonts w:ascii="Arial Narrow" w:hAnsi="Arial Narrow"/>
          <w:sz w:val="20"/>
          <w:szCs w:val="20"/>
        </w:rPr>
        <w:t>, ktorej sa to týka,</w:t>
      </w:r>
      <w:r w:rsidRPr="000E65D8">
        <w:rPr>
          <w:rFonts w:ascii="Arial Narrow" w:hAnsi="Arial Narrow"/>
          <w:sz w:val="20"/>
          <w:szCs w:val="20"/>
        </w:rPr>
        <w:t xml:space="preserve"> odstúpiť,</w:t>
      </w:r>
      <w:r w:rsidR="000E65D8">
        <w:rPr>
          <w:rFonts w:ascii="Arial Narrow" w:hAnsi="Arial Narrow"/>
          <w:sz w:val="20"/>
          <w:szCs w:val="20"/>
        </w:rPr>
        <w:t xml:space="preserve"> </w:t>
      </w:r>
      <w:r w:rsidRPr="000E65D8">
        <w:rPr>
          <w:rFonts w:ascii="Arial Narrow" w:hAnsi="Arial Narrow"/>
          <w:sz w:val="20"/>
          <w:szCs w:val="20"/>
        </w:rPr>
        <w:t xml:space="preserve">pričom </w:t>
      </w:r>
      <w:r w:rsidR="00A83502" w:rsidRPr="000E65D8">
        <w:rPr>
          <w:rFonts w:ascii="Arial Narrow" w:hAnsi="Arial Narrow"/>
          <w:sz w:val="20"/>
          <w:szCs w:val="20"/>
        </w:rPr>
        <w:t xml:space="preserve">také </w:t>
      </w:r>
      <w:r w:rsidRPr="000E65D8">
        <w:rPr>
          <w:rFonts w:ascii="Arial Narrow" w:hAnsi="Arial Narrow"/>
          <w:sz w:val="20"/>
          <w:szCs w:val="20"/>
        </w:rPr>
        <w:t>isté práva prislúchajú zákazníkovi aj v prípade, ak ide síce o odstrániteľné vady vzťahujúce sa na tovar, ale zákazník ich pre opätovn</w:t>
      </w:r>
      <w:r w:rsidR="00723225" w:rsidRPr="000E65D8">
        <w:rPr>
          <w:rFonts w:ascii="Arial Narrow" w:hAnsi="Arial Narrow"/>
          <w:sz w:val="20"/>
          <w:szCs w:val="20"/>
        </w:rPr>
        <w:t>e</w:t>
      </w:r>
      <w:r w:rsidR="00343073" w:rsidRPr="000E65D8">
        <w:rPr>
          <w:rFonts w:ascii="Arial Narrow" w:hAnsi="Arial Narrow"/>
          <w:sz w:val="20"/>
          <w:szCs w:val="20"/>
        </w:rPr>
        <w:t xml:space="preserve"> (aspoň 3x)</w:t>
      </w:r>
      <w:r w:rsidR="00723225" w:rsidRPr="000E65D8">
        <w:rPr>
          <w:rFonts w:ascii="Arial Narrow" w:hAnsi="Arial Narrow"/>
          <w:sz w:val="20"/>
          <w:szCs w:val="20"/>
        </w:rPr>
        <w:t xml:space="preserve"> sa vyskytnutie vady po oprave </w:t>
      </w:r>
      <w:r w:rsidRPr="000E65D8">
        <w:rPr>
          <w:rFonts w:ascii="Arial Narrow" w:hAnsi="Arial Narrow"/>
          <w:sz w:val="20"/>
          <w:szCs w:val="20"/>
        </w:rPr>
        <w:t xml:space="preserve">alebo väčší počet vád nemôže </w:t>
      </w:r>
      <w:r w:rsidR="000E65D8">
        <w:rPr>
          <w:rFonts w:ascii="Arial Narrow" w:hAnsi="Arial Narrow"/>
          <w:sz w:val="20"/>
          <w:szCs w:val="20"/>
        </w:rPr>
        <w:t xml:space="preserve">tovar </w:t>
      </w:r>
      <w:r w:rsidRPr="000E65D8">
        <w:rPr>
          <w:rFonts w:ascii="Arial Narrow" w:hAnsi="Arial Narrow"/>
          <w:sz w:val="20"/>
          <w:szCs w:val="20"/>
        </w:rPr>
        <w:t>riadne užívať.</w:t>
      </w:r>
    </w:p>
    <w:p w14:paraId="287B66AA" w14:textId="77777777" w:rsidR="005C7DBC" w:rsidRPr="00296897" w:rsidRDefault="00A04484" w:rsidP="00A04484">
      <w:pPr>
        <w:pStyle w:val="ListParagraph"/>
        <w:numPr>
          <w:ilvl w:val="0"/>
          <w:numId w:val="9"/>
        </w:numPr>
        <w:shd w:val="clear" w:color="auto" w:fill="FFFFFF"/>
        <w:tabs>
          <w:tab w:val="left" w:pos="-180"/>
          <w:tab w:val="center" w:pos="4819"/>
        </w:tabs>
        <w:spacing w:after="0" w:line="240" w:lineRule="auto"/>
        <w:ind w:left="-180" w:hanging="270"/>
        <w:jc w:val="both"/>
        <w:outlineLvl w:val="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5C7DBC" w:rsidRPr="00296897">
        <w:rPr>
          <w:rFonts w:ascii="Arial Narrow" w:hAnsi="Arial Narrow"/>
          <w:sz w:val="20"/>
          <w:szCs w:val="20"/>
        </w:rPr>
        <w:t>Ak ide o iné neodstrániteľné vady tovaru (napr. vady, ktoré nebránia</w:t>
      </w:r>
      <w:r w:rsidR="0024134D" w:rsidRPr="00296897">
        <w:rPr>
          <w:rFonts w:ascii="Arial Narrow" w:hAnsi="Arial Narrow"/>
          <w:sz w:val="20"/>
          <w:szCs w:val="20"/>
        </w:rPr>
        <w:t xml:space="preserve"> </w:t>
      </w:r>
      <w:r w:rsidR="005C7DBC" w:rsidRPr="00296897">
        <w:rPr>
          <w:rFonts w:ascii="Arial Narrow" w:hAnsi="Arial Narrow"/>
          <w:sz w:val="20"/>
          <w:szCs w:val="20"/>
        </w:rPr>
        <w:t>užívaniu tovaru</w:t>
      </w:r>
      <w:r w:rsidR="0024134D" w:rsidRPr="00296897">
        <w:rPr>
          <w:rFonts w:ascii="Arial Narrow" w:hAnsi="Arial Narrow"/>
          <w:sz w:val="20"/>
          <w:szCs w:val="20"/>
        </w:rPr>
        <w:t xml:space="preserve"> zákazníkovi</w:t>
      </w:r>
      <w:r w:rsidR="005C7DBC" w:rsidRPr="00296897">
        <w:rPr>
          <w:rFonts w:ascii="Arial Narrow" w:hAnsi="Arial Narrow"/>
          <w:sz w:val="20"/>
          <w:szCs w:val="20"/>
        </w:rPr>
        <w:t>), má zákazník právo n</w:t>
      </w:r>
      <w:r w:rsidR="003E33DF" w:rsidRPr="00296897">
        <w:rPr>
          <w:rFonts w:ascii="Arial Narrow" w:hAnsi="Arial Narrow"/>
          <w:sz w:val="20"/>
          <w:szCs w:val="20"/>
        </w:rPr>
        <w:t>a primeranú zľavu z ceny tovaru.</w:t>
      </w:r>
      <w:r w:rsidR="005C7DBC" w:rsidRPr="00296897">
        <w:rPr>
          <w:rFonts w:ascii="Arial Narrow" w:hAnsi="Arial Narrow"/>
          <w:sz w:val="20"/>
          <w:szCs w:val="20"/>
        </w:rPr>
        <w:t xml:space="preserve"> </w:t>
      </w:r>
    </w:p>
    <w:p w14:paraId="211E5456" w14:textId="164192B7" w:rsidR="005C7DBC" w:rsidRPr="00296897" w:rsidRDefault="00A04484" w:rsidP="009760D6">
      <w:pPr>
        <w:pStyle w:val="ListParagraph"/>
        <w:numPr>
          <w:ilvl w:val="0"/>
          <w:numId w:val="9"/>
        </w:numPr>
        <w:shd w:val="clear" w:color="auto" w:fill="FFFFFF"/>
        <w:tabs>
          <w:tab w:val="left" w:pos="-180"/>
          <w:tab w:val="center" w:pos="4819"/>
        </w:tabs>
        <w:spacing w:after="0" w:line="240" w:lineRule="auto"/>
        <w:ind w:left="-180" w:hanging="270"/>
        <w:jc w:val="both"/>
        <w:outlineLvl w:val="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5C7DBC" w:rsidRPr="00296897">
        <w:rPr>
          <w:rFonts w:ascii="Arial Narrow" w:hAnsi="Arial Narrow"/>
          <w:sz w:val="20"/>
          <w:szCs w:val="20"/>
        </w:rPr>
        <w:t>Ak je tovar predávaný za nižšiu cenu</w:t>
      </w:r>
      <w:r w:rsidR="003E33DF" w:rsidRPr="00296897">
        <w:rPr>
          <w:rFonts w:ascii="Arial Narrow" w:hAnsi="Arial Narrow"/>
          <w:sz w:val="20"/>
          <w:szCs w:val="20"/>
        </w:rPr>
        <w:t xml:space="preserve"> </w:t>
      </w:r>
      <w:r w:rsidR="005C7DBC" w:rsidRPr="00296897">
        <w:rPr>
          <w:rFonts w:ascii="Arial Narrow" w:hAnsi="Arial Narrow"/>
          <w:sz w:val="20"/>
          <w:szCs w:val="20"/>
        </w:rPr>
        <w:t xml:space="preserve">alebo ak ide o použitý tovar, ktorý má vadu, za ktorú </w:t>
      </w:r>
      <w:r w:rsidR="009760D6" w:rsidRPr="00296897">
        <w:rPr>
          <w:rFonts w:ascii="Arial Narrow" w:hAnsi="Arial Narrow"/>
          <w:sz w:val="20"/>
          <w:szCs w:val="20"/>
        </w:rPr>
        <w:t>spoločnosť</w:t>
      </w:r>
      <w:r w:rsidR="00343073">
        <w:rPr>
          <w:rFonts w:ascii="Arial Narrow" w:hAnsi="Arial Narrow"/>
          <w:sz w:val="20"/>
          <w:szCs w:val="20"/>
        </w:rPr>
        <w:t xml:space="preserve">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3C3C99" w:rsidRPr="0029689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5C7DBC" w:rsidRPr="00296897">
        <w:rPr>
          <w:rFonts w:ascii="Arial Narrow" w:hAnsi="Arial Narrow"/>
          <w:sz w:val="20"/>
          <w:szCs w:val="20"/>
        </w:rPr>
        <w:t xml:space="preserve"> zodpovedá, má zákazní</w:t>
      </w:r>
      <w:r w:rsidR="00723225" w:rsidRPr="00296897">
        <w:rPr>
          <w:rFonts w:ascii="Arial Narrow" w:hAnsi="Arial Narrow"/>
          <w:sz w:val="20"/>
          <w:szCs w:val="20"/>
        </w:rPr>
        <w:t xml:space="preserve">k namiesto práva na výmenu tovaru </w:t>
      </w:r>
      <w:r w:rsidR="005C7DBC" w:rsidRPr="00296897">
        <w:rPr>
          <w:rFonts w:ascii="Arial Narrow" w:hAnsi="Arial Narrow"/>
          <w:sz w:val="20"/>
          <w:szCs w:val="20"/>
        </w:rPr>
        <w:t xml:space="preserve">právo na primeranú zľavu. </w:t>
      </w:r>
    </w:p>
    <w:p w14:paraId="23963326" w14:textId="6CA62D7A" w:rsidR="005C7DBC" w:rsidRPr="00296897" w:rsidRDefault="00A04484" w:rsidP="00A04484">
      <w:pPr>
        <w:pStyle w:val="ListParagraph"/>
        <w:numPr>
          <w:ilvl w:val="0"/>
          <w:numId w:val="9"/>
        </w:numPr>
        <w:shd w:val="clear" w:color="auto" w:fill="FFFFFF"/>
        <w:tabs>
          <w:tab w:val="left" w:pos="-180"/>
          <w:tab w:val="center" w:pos="4819"/>
        </w:tabs>
        <w:spacing w:after="0" w:line="240" w:lineRule="auto"/>
        <w:ind w:left="-180" w:hanging="270"/>
        <w:jc w:val="both"/>
        <w:outlineLvl w:val="1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  <w:lang w:eastAsia="sk-SK"/>
        </w:rPr>
        <w:t xml:space="preserve"> </w:t>
      </w:r>
      <w:r w:rsidR="005C7DBC" w:rsidRPr="00296897">
        <w:rPr>
          <w:rFonts w:ascii="Arial Narrow" w:eastAsia="Times New Roman" w:hAnsi="Arial Narrow"/>
          <w:sz w:val="20"/>
          <w:szCs w:val="20"/>
          <w:lang w:eastAsia="sk-SK"/>
        </w:rPr>
        <w:t xml:space="preserve">V prípade poskytnutej zľavy z ceny za tovar , nie je možné neskôr reklamovať tovar pre tie vady, za ktoré bola </w:t>
      </w:r>
      <w:r w:rsidR="0024134D" w:rsidRPr="00296897">
        <w:rPr>
          <w:rFonts w:ascii="Arial Narrow" w:eastAsia="Times New Roman" w:hAnsi="Arial Narrow"/>
          <w:sz w:val="20"/>
          <w:szCs w:val="20"/>
          <w:lang w:eastAsia="sk-SK"/>
        </w:rPr>
        <w:t xml:space="preserve">spoločnosťou </w:t>
      </w:r>
      <w:r w:rsidR="00A850BD">
        <w:rPr>
          <w:rFonts w:ascii="Arial Narrow" w:eastAsia="Times New Roman" w:hAnsi="Arial Narrow"/>
          <w:sz w:val="20"/>
          <w:szCs w:val="20"/>
          <w:lang w:eastAsia="sk-SK"/>
        </w:rPr>
        <w:t>WOODCOTE GROUP</w:t>
      </w:r>
      <w:r w:rsidR="003C3C99" w:rsidRPr="00296897">
        <w:rPr>
          <w:rFonts w:ascii="Arial Narrow" w:eastAsia="Times New Roman" w:hAnsi="Arial Narrow"/>
          <w:sz w:val="20"/>
          <w:szCs w:val="20"/>
          <w:lang w:eastAsia="sk-SK"/>
        </w:rPr>
        <w:t xml:space="preserve"> </w:t>
      </w:r>
      <w:r w:rsidR="00573A8A">
        <w:rPr>
          <w:rFonts w:ascii="Arial Narrow" w:eastAsia="Times New Roman" w:hAnsi="Arial Narrow"/>
          <w:sz w:val="20"/>
          <w:szCs w:val="20"/>
          <w:lang w:eastAsia="sk-SK"/>
        </w:rPr>
        <w:t>a.s.</w:t>
      </w:r>
      <w:r w:rsidR="003C3C99" w:rsidRPr="00296897">
        <w:rPr>
          <w:rFonts w:ascii="Arial Narrow" w:eastAsia="Times New Roman" w:hAnsi="Arial Narrow"/>
          <w:sz w:val="20"/>
          <w:szCs w:val="20"/>
          <w:lang w:eastAsia="sk-SK"/>
        </w:rPr>
        <w:t xml:space="preserve"> </w:t>
      </w:r>
      <w:r w:rsidR="005C7DBC" w:rsidRPr="00296897">
        <w:rPr>
          <w:rFonts w:ascii="Arial Narrow" w:eastAsia="Times New Roman" w:hAnsi="Arial Narrow"/>
          <w:sz w:val="20"/>
          <w:szCs w:val="20"/>
          <w:lang w:eastAsia="sk-SK"/>
        </w:rPr>
        <w:t xml:space="preserve">zákazníkovi </w:t>
      </w:r>
      <w:r w:rsidR="003E33DF" w:rsidRPr="00296897">
        <w:rPr>
          <w:rFonts w:ascii="Arial Narrow" w:eastAsia="Times New Roman" w:hAnsi="Arial Narrow"/>
          <w:sz w:val="20"/>
          <w:szCs w:val="20"/>
          <w:lang w:eastAsia="sk-SK"/>
        </w:rPr>
        <w:t>poskytnutá zľava</w:t>
      </w:r>
      <w:r w:rsidR="005C7DBC" w:rsidRPr="00296897">
        <w:rPr>
          <w:rFonts w:ascii="Arial Narrow" w:eastAsia="Times New Roman" w:hAnsi="Arial Narrow"/>
          <w:sz w:val="20"/>
          <w:szCs w:val="20"/>
          <w:lang w:eastAsia="sk-SK"/>
        </w:rPr>
        <w:t>.</w:t>
      </w:r>
    </w:p>
    <w:p w14:paraId="5434EC5B" w14:textId="77777777" w:rsidR="00FD4442" w:rsidRDefault="00FD4442" w:rsidP="009760D6">
      <w:pPr>
        <w:pStyle w:val="BodyText"/>
        <w:ind w:left="-450"/>
        <w:rPr>
          <w:rFonts w:ascii="Arial Narrow" w:hAnsi="Arial Narrow"/>
          <w:b/>
          <w:sz w:val="20"/>
        </w:rPr>
      </w:pPr>
    </w:p>
    <w:p w14:paraId="0D5C37B4" w14:textId="77777777" w:rsidR="00723225" w:rsidRPr="00296897" w:rsidRDefault="003E33DF" w:rsidP="009760D6">
      <w:pPr>
        <w:pStyle w:val="BodyText"/>
        <w:ind w:left="-450"/>
        <w:rPr>
          <w:rFonts w:ascii="Arial Narrow" w:hAnsi="Arial Narrow"/>
          <w:b/>
          <w:sz w:val="20"/>
        </w:rPr>
      </w:pPr>
      <w:r w:rsidRPr="00296897">
        <w:rPr>
          <w:rFonts w:ascii="Arial Narrow" w:hAnsi="Arial Narrow"/>
          <w:b/>
          <w:sz w:val="20"/>
        </w:rPr>
        <w:t xml:space="preserve">Článok </w:t>
      </w:r>
      <w:r w:rsidR="005C2C7A" w:rsidRPr="00296897">
        <w:rPr>
          <w:rFonts w:ascii="Arial Narrow" w:hAnsi="Arial Narrow"/>
          <w:b/>
          <w:sz w:val="20"/>
        </w:rPr>
        <w:t xml:space="preserve">IV. </w:t>
      </w:r>
      <w:r w:rsidR="009760D6" w:rsidRPr="00296897">
        <w:rPr>
          <w:rFonts w:ascii="Arial Narrow" w:hAnsi="Arial Narrow"/>
          <w:b/>
          <w:sz w:val="20"/>
        </w:rPr>
        <w:t xml:space="preserve"> </w:t>
      </w:r>
      <w:r w:rsidRPr="00296897">
        <w:rPr>
          <w:rFonts w:ascii="Arial Narrow" w:hAnsi="Arial Narrow"/>
          <w:b/>
          <w:sz w:val="20"/>
        </w:rPr>
        <w:t>POSTUP A SPÔSOB</w:t>
      </w:r>
      <w:r w:rsidR="00723225" w:rsidRPr="00296897">
        <w:rPr>
          <w:rFonts w:ascii="Arial Narrow" w:hAnsi="Arial Narrow"/>
          <w:b/>
          <w:sz w:val="20"/>
        </w:rPr>
        <w:t xml:space="preserve"> </w:t>
      </w:r>
      <w:r w:rsidRPr="00296897">
        <w:rPr>
          <w:rFonts w:ascii="Arial Narrow" w:hAnsi="Arial Narrow"/>
          <w:b/>
          <w:sz w:val="20"/>
        </w:rPr>
        <w:t>VYBAVENIA</w:t>
      </w:r>
      <w:r w:rsidR="00723225" w:rsidRPr="00296897">
        <w:rPr>
          <w:rFonts w:ascii="Arial Narrow" w:hAnsi="Arial Narrow"/>
          <w:b/>
          <w:sz w:val="20"/>
        </w:rPr>
        <w:t xml:space="preserve"> </w:t>
      </w:r>
      <w:r w:rsidRPr="00296897">
        <w:rPr>
          <w:rFonts w:ascii="Arial Narrow" w:hAnsi="Arial Narrow"/>
          <w:b/>
          <w:sz w:val="20"/>
        </w:rPr>
        <w:t>REKLAMÁCIE</w:t>
      </w:r>
    </w:p>
    <w:p w14:paraId="25D1A34C" w14:textId="26FDD02D" w:rsidR="003E33DF" w:rsidRPr="001C3DE7" w:rsidRDefault="00723225" w:rsidP="009760D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-180" w:hanging="270"/>
        <w:jc w:val="both"/>
        <w:rPr>
          <w:rFonts w:ascii="Arial Narrow" w:hAnsi="Arial Narrow"/>
          <w:sz w:val="20"/>
          <w:szCs w:val="20"/>
        </w:rPr>
      </w:pPr>
      <w:r w:rsidRPr="001C3DE7">
        <w:rPr>
          <w:rFonts w:ascii="Arial Narrow" w:hAnsi="Arial Narrow"/>
          <w:sz w:val="20"/>
          <w:szCs w:val="20"/>
        </w:rPr>
        <w:t>Reklamáciu je z</w:t>
      </w:r>
      <w:r w:rsidR="00D50F1D" w:rsidRPr="001C3DE7">
        <w:rPr>
          <w:rFonts w:ascii="Arial Narrow" w:hAnsi="Arial Narrow"/>
          <w:sz w:val="20"/>
          <w:szCs w:val="20"/>
        </w:rPr>
        <w:t xml:space="preserve">ákazník oprávnený si uplatniť na </w:t>
      </w:r>
      <w:r w:rsidRPr="001C3DE7">
        <w:rPr>
          <w:rFonts w:ascii="Arial Narrow" w:hAnsi="Arial Narrow"/>
          <w:sz w:val="20"/>
          <w:szCs w:val="20"/>
        </w:rPr>
        <w:t xml:space="preserve">ktorejkoľvek prevádzke spoločnosti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3C3C99" w:rsidRPr="001C3DE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Pr="001C3DE7">
        <w:rPr>
          <w:rFonts w:ascii="Arial Narrow" w:hAnsi="Arial Narrow"/>
          <w:sz w:val="20"/>
          <w:szCs w:val="20"/>
        </w:rPr>
        <w:t xml:space="preserve"> nachádzajúcej sa na území Slovenskej republiky, a to </w:t>
      </w:r>
      <w:r w:rsidR="00FD4442" w:rsidRPr="001C3DE7">
        <w:rPr>
          <w:rFonts w:ascii="Arial Narrow" w:hAnsi="Arial Narrow"/>
          <w:sz w:val="20"/>
          <w:szCs w:val="20"/>
        </w:rPr>
        <w:t xml:space="preserve">osobne </w:t>
      </w:r>
      <w:r w:rsidRPr="001C3DE7">
        <w:rPr>
          <w:rFonts w:ascii="Arial Narrow" w:hAnsi="Arial Narrow"/>
          <w:sz w:val="20"/>
          <w:szCs w:val="20"/>
        </w:rPr>
        <w:t xml:space="preserve">počas platných otváracích hodín </w:t>
      </w:r>
      <w:r w:rsidR="0024134D" w:rsidRPr="001C3DE7">
        <w:rPr>
          <w:rFonts w:ascii="Arial Narrow" w:hAnsi="Arial Narrow"/>
          <w:sz w:val="20"/>
          <w:szCs w:val="20"/>
        </w:rPr>
        <w:t xml:space="preserve">spoločnosti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3C3C99" w:rsidRPr="001C3DE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3C3C99" w:rsidRPr="001C3DE7">
        <w:rPr>
          <w:rFonts w:ascii="Arial Narrow" w:hAnsi="Arial Narrow"/>
          <w:sz w:val="20"/>
          <w:szCs w:val="20"/>
        </w:rPr>
        <w:t xml:space="preserve"> </w:t>
      </w:r>
      <w:r w:rsidR="00D50F1D" w:rsidRPr="001C3DE7">
        <w:rPr>
          <w:rFonts w:ascii="Arial Narrow" w:hAnsi="Arial Narrow"/>
          <w:sz w:val="20"/>
          <w:szCs w:val="20"/>
        </w:rPr>
        <w:t>u</w:t>
      </w:r>
      <w:r w:rsidR="0024134D" w:rsidRPr="001C3DE7">
        <w:rPr>
          <w:rFonts w:ascii="Arial Narrow" w:hAnsi="Arial Narrow"/>
          <w:sz w:val="20"/>
          <w:szCs w:val="20"/>
        </w:rPr>
        <w:t xml:space="preserve"> osoby poverenej </w:t>
      </w:r>
      <w:r w:rsidR="003E33DF" w:rsidRPr="001C3DE7">
        <w:rPr>
          <w:rFonts w:ascii="Arial Narrow" w:hAnsi="Arial Narrow"/>
          <w:sz w:val="20"/>
          <w:szCs w:val="20"/>
        </w:rPr>
        <w:t xml:space="preserve">prijímaním a </w:t>
      </w:r>
      <w:r w:rsidR="0024134D" w:rsidRPr="001C3DE7">
        <w:rPr>
          <w:rFonts w:ascii="Arial Narrow" w:hAnsi="Arial Narrow"/>
          <w:sz w:val="20"/>
          <w:szCs w:val="20"/>
        </w:rPr>
        <w:t>vybavením reklamác</w:t>
      </w:r>
      <w:r w:rsidR="00D50F1D" w:rsidRPr="001C3DE7">
        <w:rPr>
          <w:rFonts w:ascii="Arial Narrow" w:hAnsi="Arial Narrow"/>
          <w:sz w:val="20"/>
          <w:szCs w:val="20"/>
        </w:rPr>
        <w:t>i</w:t>
      </w:r>
      <w:r w:rsidR="0024134D" w:rsidRPr="001C3DE7">
        <w:rPr>
          <w:rFonts w:ascii="Arial Narrow" w:hAnsi="Arial Narrow"/>
          <w:sz w:val="20"/>
          <w:szCs w:val="20"/>
        </w:rPr>
        <w:t xml:space="preserve">í. </w:t>
      </w:r>
    </w:p>
    <w:p w14:paraId="76726935" w14:textId="72280EC9" w:rsidR="00D50F1D" w:rsidRPr="001C3DE7" w:rsidRDefault="0024134D" w:rsidP="009760D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-180" w:hanging="270"/>
        <w:jc w:val="both"/>
        <w:rPr>
          <w:rFonts w:ascii="Arial Narrow" w:hAnsi="Arial Narrow"/>
          <w:sz w:val="20"/>
          <w:szCs w:val="20"/>
        </w:rPr>
      </w:pPr>
      <w:r w:rsidRPr="001C3DE7">
        <w:rPr>
          <w:rFonts w:ascii="Arial Narrow" w:hAnsi="Arial Narrow"/>
          <w:sz w:val="20"/>
          <w:szCs w:val="20"/>
        </w:rPr>
        <w:t xml:space="preserve">Reklamáciu si môže zákazník uplatniť </w:t>
      </w:r>
      <w:r w:rsidR="00FD4442" w:rsidRPr="001C3DE7">
        <w:rPr>
          <w:rFonts w:ascii="Arial Narrow" w:hAnsi="Arial Narrow"/>
          <w:sz w:val="20"/>
          <w:szCs w:val="20"/>
        </w:rPr>
        <w:t>ďalej aj telefonicky</w:t>
      </w:r>
      <w:r w:rsidR="00D50F1D" w:rsidRPr="001C3DE7">
        <w:rPr>
          <w:rFonts w:ascii="Arial Narrow" w:hAnsi="Arial Narrow"/>
          <w:sz w:val="20"/>
          <w:szCs w:val="20"/>
        </w:rPr>
        <w:t xml:space="preserve"> alebo elektro</w:t>
      </w:r>
      <w:r w:rsidR="003E33DF" w:rsidRPr="001C3DE7">
        <w:rPr>
          <w:rFonts w:ascii="Arial Narrow" w:hAnsi="Arial Narrow"/>
          <w:sz w:val="20"/>
          <w:szCs w:val="20"/>
        </w:rPr>
        <w:t>nicky (e-mailom</w:t>
      </w:r>
      <w:r w:rsidR="00D50F1D" w:rsidRPr="001C3DE7">
        <w:rPr>
          <w:rFonts w:ascii="Arial Narrow" w:hAnsi="Arial Narrow"/>
          <w:sz w:val="20"/>
          <w:szCs w:val="20"/>
        </w:rPr>
        <w:t xml:space="preserve">) </w:t>
      </w:r>
      <w:r w:rsidRPr="001C3DE7">
        <w:rPr>
          <w:rFonts w:ascii="Arial Narrow" w:hAnsi="Arial Narrow"/>
          <w:sz w:val="20"/>
          <w:szCs w:val="20"/>
        </w:rPr>
        <w:t xml:space="preserve">alebo písomne, napr. poštou, a to na </w:t>
      </w:r>
      <w:r w:rsidR="003E33DF" w:rsidRPr="001C3DE7">
        <w:rPr>
          <w:rFonts w:ascii="Arial Narrow" w:hAnsi="Arial Narrow"/>
          <w:sz w:val="20"/>
          <w:szCs w:val="20"/>
        </w:rPr>
        <w:t xml:space="preserve">aktuálnej </w:t>
      </w:r>
      <w:r w:rsidRPr="001C3DE7">
        <w:rPr>
          <w:rFonts w:ascii="Arial Narrow" w:hAnsi="Arial Narrow"/>
          <w:sz w:val="20"/>
          <w:szCs w:val="20"/>
        </w:rPr>
        <w:t>adrese</w:t>
      </w:r>
      <w:r w:rsidR="00D50F1D" w:rsidRPr="001C3DE7">
        <w:rPr>
          <w:rFonts w:ascii="Arial Narrow" w:hAnsi="Arial Narrow"/>
          <w:sz w:val="20"/>
          <w:szCs w:val="20"/>
        </w:rPr>
        <w:t xml:space="preserve"> sídla spoločnosti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FD4442" w:rsidRPr="001C3DE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FD4442" w:rsidRPr="001C3DE7">
        <w:rPr>
          <w:rFonts w:ascii="Arial Narrow" w:hAnsi="Arial Narrow"/>
          <w:sz w:val="20"/>
          <w:szCs w:val="20"/>
        </w:rPr>
        <w:t>, zapísanej v čase uplatnenej reklamácie zákazníka v internetovom obchodnom registri (</w:t>
      </w:r>
      <w:hyperlink r:id="rId7" w:history="1">
        <w:r w:rsidR="00FD4442" w:rsidRPr="001C3DE7">
          <w:rPr>
            <w:rStyle w:val="Hyperlink"/>
            <w:rFonts w:ascii="Arial Narrow" w:hAnsi="Arial Narrow"/>
            <w:sz w:val="20"/>
            <w:szCs w:val="20"/>
          </w:rPr>
          <w:t>www.orsr.sk</w:t>
        </w:r>
      </w:hyperlink>
      <w:r w:rsidR="00FD4442" w:rsidRPr="001C3DE7">
        <w:rPr>
          <w:rFonts w:ascii="Arial Narrow" w:hAnsi="Arial Narrow"/>
          <w:sz w:val="20"/>
          <w:szCs w:val="20"/>
        </w:rPr>
        <w:t>).</w:t>
      </w:r>
    </w:p>
    <w:p w14:paraId="1E3B04DA" w14:textId="05CC16F4" w:rsidR="00A213B1" w:rsidRPr="001C3DE7" w:rsidRDefault="00A213B1" w:rsidP="009760D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-180" w:hanging="270"/>
        <w:jc w:val="both"/>
        <w:rPr>
          <w:rFonts w:ascii="Arial Narrow" w:eastAsia="Times New Roman" w:hAnsi="Arial Narrow"/>
          <w:b/>
          <w:bCs/>
          <w:sz w:val="20"/>
          <w:szCs w:val="20"/>
          <w:lang w:eastAsia="sk-SK"/>
        </w:rPr>
      </w:pPr>
      <w:r w:rsidRPr="001C3DE7">
        <w:rPr>
          <w:rFonts w:ascii="Arial Narrow" w:hAnsi="Arial Narrow"/>
          <w:sz w:val="20"/>
          <w:szCs w:val="20"/>
        </w:rPr>
        <w:t>Pri uplatnení reklamácie je nevyhnutné, aby zákazník u</w:t>
      </w:r>
      <w:r w:rsidR="0024134D" w:rsidRPr="001C3DE7">
        <w:rPr>
          <w:rFonts w:ascii="Arial Narrow" w:hAnsi="Arial Narrow"/>
          <w:sz w:val="20"/>
          <w:szCs w:val="20"/>
        </w:rPr>
        <w:t xml:space="preserve">viedol čoho sa reklamácia týka a zároveň </w:t>
      </w:r>
      <w:r w:rsidRPr="001C3DE7">
        <w:rPr>
          <w:rFonts w:ascii="Arial Narrow" w:hAnsi="Arial Narrow"/>
          <w:sz w:val="20"/>
          <w:szCs w:val="20"/>
        </w:rPr>
        <w:t xml:space="preserve">predložil spoločnosti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3C3C99" w:rsidRPr="001C3DE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Pr="001C3DE7">
        <w:rPr>
          <w:rFonts w:ascii="Arial Narrow" w:hAnsi="Arial Narrow"/>
          <w:sz w:val="20"/>
          <w:szCs w:val="20"/>
        </w:rPr>
        <w:t xml:space="preserve"> vadný tovar,</w:t>
      </w:r>
      <w:r w:rsidR="001A0D97" w:rsidRPr="001C3DE7">
        <w:rPr>
          <w:rFonts w:ascii="Arial Narrow" w:hAnsi="Arial Narrow"/>
          <w:sz w:val="20"/>
          <w:szCs w:val="20"/>
        </w:rPr>
        <w:t xml:space="preserve"> pokiaľ to povaha tovaru umožňuje,</w:t>
      </w:r>
      <w:r w:rsidRPr="001C3DE7">
        <w:rPr>
          <w:rFonts w:ascii="Arial Narrow" w:hAnsi="Arial Narrow"/>
          <w:sz w:val="20"/>
          <w:szCs w:val="20"/>
        </w:rPr>
        <w:t xml:space="preserve"> ako aj uviedol aké práva a nároky z vád si zákazník uplatňuje</w:t>
      </w:r>
      <w:r w:rsidR="003E33DF" w:rsidRPr="001C3DE7">
        <w:rPr>
          <w:rFonts w:ascii="Arial Narrow" w:hAnsi="Arial Narrow"/>
          <w:sz w:val="20"/>
          <w:szCs w:val="20"/>
        </w:rPr>
        <w:t>.</w:t>
      </w:r>
    </w:p>
    <w:p w14:paraId="5935D691" w14:textId="019951B5" w:rsidR="00D50F1D" w:rsidRPr="001C3DE7" w:rsidRDefault="00723225" w:rsidP="009760D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-180" w:hanging="270"/>
        <w:jc w:val="both"/>
        <w:rPr>
          <w:rFonts w:ascii="Arial Narrow" w:eastAsia="Times New Roman" w:hAnsi="Arial Narrow"/>
          <w:b/>
          <w:bCs/>
          <w:sz w:val="20"/>
          <w:szCs w:val="20"/>
          <w:lang w:eastAsia="sk-SK"/>
        </w:rPr>
      </w:pPr>
      <w:r w:rsidRPr="001C3DE7">
        <w:rPr>
          <w:rFonts w:ascii="Arial Narrow" w:hAnsi="Arial Narrow"/>
          <w:sz w:val="20"/>
          <w:szCs w:val="20"/>
        </w:rPr>
        <w:t xml:space="preserve">Pri uplatnení reklamácie je </w:t>
      </w:r>
      <w:r w:rsidR="0024134D" w:rsidRPr="001C3DE7">
        <w:rPr>
          <w:rFonts w:ascii="Arial Narrow" w:hAnsi="Arial Narrow"/>
          <w:sz w:val="20"/>
          <w:szCs w:val="20"/>
        </w:rPr>
        <w:t xml:space="preserve">ďalej </w:t>
      </w:r>
      <w:r w:rsidRPr="001C3DE7">
        <w:rPr>
          <w:rFonts w:ascii="Arial Narrow" w:hAnsi="Arial Narrow"/>
          <w:sz w:val="20"/>
          <w:szCs w:val="20"/>
        </w:rPr>
        <w:t>potrebné</w:t>
      </w:r>
      <w:r w:rsidR="00793286" w:rsidRPr="001C3DE7">
        <w:rPr>
          <w:rFonts w:ascii="Arial Narrow" w:hAnsi="Arial Narrow"/>
          <w:sz w:val="20"/>
          <w:szCs w:val="20"/>
        </w:rPr>
        <w:t>, aby zákazník preukázal</w:t>
      </w:r>
      <w:r w:rsidRPr="001C3DE7">
        <w:rPr>
          <w:rFonts w:ascii="Arial Narrow" w:hAnsi="Arial Narrow"/>
          <w:sz w:val="20"/>
          <w:szCs w:val="20"/>
        </w:rPr>
        <w:t xml:space="preserve"> </w:t>
      </w:r>
      <w:r w:rsidR="0024134D" w:rsidRPr="001C3DE7">
        <w:rPr>
          <w:rFonts w:ascii="Arial Narrow" w:hAnsi="Arial Narrow"/>
          <w:sz w:val="20"/>
          <w:szCs w:val="20"/>
        </w:rPr>
        <w:t xml:space="preserve">spoločnosti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3C3C99" w:rsidRPr="001C3DE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3C3C99" w:rsidRPr="001C3DE7">
        <w:rPr>
          <w:rFonts w:ascii="Arial Narrow" w:hAnsi="Arial Narrow"/>
          <w:sz w:val="20"/>
          <w:szCs w:val="20"/>
        </w:rPr>
        <w:t xml:space="preserve"> </w:t>
      </w:r>
      <w:r w:rsidR="0024134D" w:rsidRPr="001C3DE7">
        <w:rPr>
          <w:rFonts w:ascii="Arial Narrow" w:hAnsi="Arial Narrow"/>
          <w:sz w:val="20"/>
          <w:szCs w:val="20"/>
        </w:rPr>
        <w:t xml:space="preserve">aj </w:t>
      </w:r>
      <w:r w:rsidR="00793286" w:rsidRPr="001C3DE7">
        <w:rPr>
          <w:rFonts w:ascii="Arial Narrow" w:hAnsi="Arial Narrow"/>
          <w:sz w:val="20"/>
          <w:szCs w:val="20"/>
        </w:rPr>
        <w:t>nasledovné</w:t>
      </w:r>
      <w:r w:rsidRPr="001C3DE7">
        <w:rPr>
          <w:rFonts w:ascii="Arial Narrow" w:hAnsi="Arial Narrow"/>
          <w:sz w:val="20"/>
          <w:szCs w:val="20"/>
        </w:rPr>
        <w:t xml:space="preserve"> skutočnost</w:t>
      </w:r>
      <w:r w:rsidR="00793286" w:rsidRPr="001C3DE7">
        <w:rPr>
          <w:rFonts w:ascii="Arial Narrow" w:hAnsi="Arial Narrow"/>
          <w:sz w:val="20"/>
          <w:szCs w:val="20"/>
        </w:rPr>
        <w:t>i:</w:t>
      </w:r>
    </w:p>
    <w:p w14:paraId="01755B6F" w14:textId="2E8E2BFA" w:rsidR="00723225" w:rsidRPr="001C3DE7" w:rsidRDefault="003E33DF" w:rsidP="009760D6">
      <w:pPr>
        <w:pStyle w:val="ListParagraph"/>
        <w:numPr>
          <w:ilvl w:val="0"/>
          <w:numId w:val="12"/>
        </w:numPr>
        <w:shd w:val="clear" w:color="auto" w:fill="FFFFFF"/>
        <w:tabs>
          <w:tab w:val="left" w:pos="270"/>
        </w:tabs>
        <w:spacing w:line="240" w:lineRule="auto"/>
        <w:ind w:left="270" w:hanging="450"/>
        <w:jc w:val="both"/>
        <w:rPr>
          <w:rFonts w:ascii="Arial Narrow" w:hAnsi="Arial Narrow"/>
          <w:sz w:val="20"/>
          <w:szCs w:val="20"/>
        </w:rPr>
      </w:pPr>
      <w:r w:rsidRPr="001C3DE7">
        <w:rPr>
          <w:rFonts w:ascii="Arial Narrow" w:hAnsi="Arial Narrow"/>
          <w:sz w:val="20"/>
          <w:szCs w:val="20"/>
        </w:rPr>
        <w:t>ž</w:t>
      </w:r>
      <w:r w:rsidR="00723225" w:rsidRPr="001C3DE7">
        <w:rPr>
          <w:rFonts w:ascii="Arial Narrow" w:hAnsi="Arial Narrow"/>
          <w:sz w:val="20"/>
          <w:szCs w:val="20"/>
        </w:rPr>
        <w:t>e</w:t>
      </w:r>
      <w:r w:rsidRPr="001C3DE7">
        <w:rPr>
          <w:rFonts w:ascii="Arial Narrow" w:hAnsi="Arial Narrow"/>
          <w:sz w:val="20"/>
          <w:szCs w:val="20"/>
        </w:rPr>
        <w:t xml:space="preserve"> si</w:t>
      </w:r>
      <w:r w:rsidR="00723225" w:rsidRPr="001C3DE7">
        <w:rPr>
          <w:rFonts w:ascii="Arial Narrow" w:hAnsi="Arial Narrow"/>
          <w:sz w:val="20"/>
          <w:szCs w:val="20"/>
        </w:rPr>
        <w:t xml:space="preserve"> </w:t>
      </w:r>
      <w:r w:rsidRPr="001C3DE7">
        <w:rPr>
          <w:rFonts w:ascii="Arial Narrow" w:hAnsi="Arial Narrow"/>
          <w:sz w:val="20"/>
          <w:szCs w:val="20"/>
        </w:rPr>
        <w:t xml:space="preserve">zákazník </w:t>
      </w:r>
      <w:r w:rsidR="00723225" w:rsidRPr="001C3DE7">
        <w:rPr>
          <w:rFonts w:ascii="Arial Narrow" w:hAnsi="Arial Narrow"/>
          <w:sz w:val="20"/>
          <w:szCs w:val="20"/>
        </w:rPr>
        <w:t xml:space="preserve">kúpil tovar od spoločnosti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3C3C99" w:rsidRPr="001C3DE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723225" w:rsidRPr="001C3DE7">
        <w:rPr>
          <w:rFonts w:ascii="Arial Narrow" w:hAnsi="Arial Narrow"/>
          <w:sz w:val="20"/>
          <w:szCs w:val="20"/>
        </w:rPr>
        <w:t xml:space="preserve">; za účelom preukázania </w:t>
      </w:r>
      <w:r w:rsidR="0024134D" w:rsidRPr="001C3DE7">
        <w:rPr>
          <w:rFonts w:ascii="Arial Narrow" w:hAnsi="Arial Narrow"/>
          <w:sz w:val="20"/>
          <w:szCs w:val="20"/>
        </w:rPr>
        <w:t xml:space="preserve">tejto skutočnosti </w:t>
      </w:r>
      <w:r w:rsidR="00D50F1D" w:rsidRPr="001C3DE7">
        <w:rPr>
          <w:rFonts w:ascii="Arial Narrow" w:hAnsi="Arial Narrow"/>
          <w:sz w:val="20"/>
          <w:szCs w:val="20"/>
        </w:rPr>
        <w:t>zákazník</w:t>
      </w:r>
      <w:r w:rsidR="00723225" w:rsidRPr="001C3DE7">
        <w:rPr>
          <w:rFonts w:ascii="Arial Narrow" w:hAnsi="Arial Narrow"/>
          <w:sz w:val="20"/>
          <w:szCs w:val="20"/>
        </w:rPr>
        <w:t xml:space="preserve"> predloží </w:t>
      </w:r>
      <w:r w:rsidR="00A213B1" w:rsidRPr="001C3DE7">
        <w:rPr>
          <w:rFonts w:ascii="Arial Narrow" w:hAnsi="Arial Narrow"/>
          <w:sz w:val="20"/>
          <w:szCs w:val="20"/>
        </w:rPr>
        <w:t xml:space="preserve">spoločnosti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3C3C99" w:rsidRPr="001C3DE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F74360" w:rsidRPr="001C3DE7">
        <w:rPr>
          <w:rFonts w:ascii="Arial Narrow" w:hAnsi="Arial Narrow"/>
          <w:sz w:val="20"/>
          <w:szCs w:val="20"/>
        </w:rPr>
        <w:t xml:space="preserve"> daňový doklad (faktúru alebo pokladničný blok alebo iný doklad preukazujúci</w:t>
      </w:r>
      <w:r w:rsidR="009E78C9" w:rsidRPr="001C3DE7">
        <w:rPr>
          <w:rFonts w:ascii="Arial Narrow" w:hAnsi="Arial Narrow"/>
          <w:sz w:val="20"/>
          <w:szCs w:val="20"/>
        </w:rPr>
        <w:t xml:space="preserve">, že reklamovaný tovar bol zákazníkovi dodaný spoločnosťou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9E78C9" w:rsidRPr="001C3DE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C42137" w:rsidRPr="001C3DE7">
        <w:rPr>
          <w:rFonts w:ascii="Arial Narrow" w:hAnsi="Arial Narrow"/>
          <w:sz w:val="20"/>
          <w:szCs w:val="20"/>
        </w:rPr>
        <w:t>,</w:t>
      </w:r>
    </w:p>
    <w:p w14:paraId="0E41743D" w14:textId="2408C212" w:rsidR="00723225" w:rsidRPr="001C3DE7" w:rsidRDefault="00A213B1" w:rsidP="009760D6">
      <w:pPr>
        <w:pStyle w:val="ListParagraph"/>
        <w:numPr>
          <w:ilvl w:val="0"/>
          <w:numId w:val="12"/>
        </w:numPr>
        <w:shd w:val="clear" w:color="auto" w:fill="FFFFFF"/>
        <w:tabs>
          <w:tab w:val="left" w:pos="270"/>
        </w:tabs>
        <w:spacing w:line="240" w:lineRule="auto"/>
        <w:ind w:left="270" w:hanging="450"/>
        <w:jc w:val="both"/>
        <w:rPr>
          <w:rFonts w:ascii="Arial Narrow" w:hAnsi="Arial Narrow"/>
          <w:sz w:val="20"/>
          <w:szCs w:val="20"/>
        </w:rPr>
      </w:pPr>
      <w:r w:rsidRPr="001C3DE7">
        <w:rPr>
          <w:rFonts w:ascii="Arial Narrow" w:hAnsi="Arial Narrow"/>
          <w:sz w:val="20"/>
          <w:szCs w:val="20"/>
        </w:rPr>
        <w:t>zákazník</w:t>
      </w:r>
      <w:r w:rsidR="00723225" w:rsidRPr="001C3DE7">
        <w:rPr>
          <w:rFonts w:ascii="Arial Narrow" w:hAnsi="Arial Narrow"/>
          <w:sz w:val="20"/>
          <w:szCs w:val="20"/>
        </w:rPr>
        <w:t xml:space="preserve"> predloží vadný tovar </w:t>
      </w:r>
      <w:r w:rsidR="003E33DF" w:rsidRPr="001C3DE7">
        <w:rPr>
          <w:rFonts w:ascii="Arial Narrow" w:hAnsi="Arial Narrow"/>
          <w:sz w:val="20"/>
          <w:szCs w:val="20"/>
        </w:rPr>
        <w:t>spoločn</w:t>
      </w:r>
      <w:r w:rsidR="003C3C99" w:rsidRPr="001C3DE7">
        <w:rPr>
          <w:rFonts w:ascii="Arial Narrow" w:hAnsi="Arial Narrow"/>
          <w:sz w:val="20"/>
          <w:szCs w:val="20"/>
        </w:rPr>
        <w:t xml:space="preserve">osti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3C3C99" w:rsidRPr="001C3DE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024EE1" w:rsidRPr="001C3DE7">
        <w:rPr>
          <w:rFonts w:ascii="Arial Narrow" w:hAnsi="Arial Narrow"/>
          <w:sz w:val="20"/>
          <w:szCs w:val="20"/>
        </w:rPr>
        <w:t>,</w:t>
      </w:r>
      <w:r w:rsidR="003E33DF" w:rsidRPr="001C3DE7">
        <w:rPr>
          <w:rFonts w:ascii="Arial Narrow" w:hAnsi="Arial Narrow"/>
          <w:sz w:val="20"/>
          <w:szCs w:val="20"/>
        </w:rPr>
        <w:t xml:space="preserve"> a ak bol takýto tovar </w:t>
      </w:r>
      <w:r w:rsidR="00024EE1" w:rsidRPr="001C3DE7">
        <w:rPr>
          <w:rFonts w:ascii="Arial Narrow" w:hAnsi="Arial Narrow"/>
          <w:sz w:val="20"/>
          <w:szCs w:val="20"/>
        </w:rPr>
        <w:t xml:space="preserve">už </w:t>
      </w:r>
      <w:r w:rsidR="003E33DF" w:rsidRPr="001C3DE7">
        <w:rPr>
          <w:rFonts w:ascii="Arial Narrow" w:hAnsi="Arial Narrow"/>
          <w:sz w:val="20"/>
          <w:szCs w:val="20"/>
        </w:rPr>
        <w:t xml:space="preserve">zabudovaný, </w:t>
      </w:r>
      <w:r w:rsidR="00723225" w:rsidRPr="001C3DE7">
        <w:rPr>
          <w:rFonts w:ascii="Arial Narrow" w:hAnsi="Arial Narrow"/>
          <w:sz w:val="20"/>
          <w:szCs w:val="20"/>
        </w:rPr>
        <w:t xml:space="preserve">je </w:t>
      </w:r>
      <w:r w:rsidRPr="001C3DE7">
        <w:rPr>
          <w:rFonts w:ascii="Arial Narrow" w:hAnsi="Arial Narrow"/>
          <w:sz w:val="20"/>
          <w:szCs w:val="20"/>
        </w:rPr>
        <w:t>zákazník</w:t>
      </w:r>
      <w:r w:rsidR="00723225" w:rsidRPr="001C3DE7">
        <w:rPr>
          <w:rFonts w:ascii="Arial Narrow" w:hAnsi="Arial Narrow"/>
          <w:sz w:val="20"/>
          <w:szCs w:val="20"/>
        </w:rPr>
        <w:t xml:space="preserve"> povinný poskytnúť </w:t>
      </w:r>
      <w:r w:rsidR="00E01A88" w:rsidRPr="001C3DE7">
        <w:rPr>
          <w:rFonts w:ascii="Arial Narrow" w:hAnsi="Arial Narrow"/>
          <w:sz w:val="20"/>
          <w:szCs w:val="20"/>
        </w:rPr>
        <w:t xml:space="preserve">spoločnosti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3C3C99" w:rsidRPr="001C3DE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1A0674" w:rsidRPr="001C3DE7">
        <w:rPr>
          <w:rFonts w:ascii="Arial Narrow" w:hAnsi="Arial Narrow"/>
          <w:sz w:val="20"/>
          <w:szCs w:val="20"/>
        </w:rPr>
        <w:t xml:space="preserve"> nevyhnutnú</w:t>
      </w:r>
      <w:r w:rsidRPr="001C3DE7">
        <w:rPr>
          <w:rFonts w:ascii="Arial Narrow" w:hAnsi="Arial Narrow"/>
          <w:sz w:val="20"/>
          <w:szCs w:val="20"/>
        </w:rPr>
        <w:t xml:space="preserve"> </w:t>
      </w:r>
      <w:r w:rsidR="00723225" w:rsidRPr="001C3DE7">
        <w:rPr>
          <w:rFonts w:ascii="Arial Narrow" w:hAnsi="Arial Narrow"/>
          <w:sz w:val="20"/>
          <w:szCs w:val="20"/>
        </w:rPr>
        <w:t>súčinnosť</w:t>
      </w:r>
      <w:r w:rsidR="001A0674" w:rsidRPr="001C3DE7">
        <w:rPr>
          <w:rFonts w:ascii="Arial Narrow" w:hAnsi="Arial Narrow"/>
          <w:sz w:val="20"/>
          <w:szCs w:val="20"/>
        </w:rPr>
        <w:t>, ktorá sa od zákazníka vyžaduje</w:t>
      </w:r>
      <w:r w:rsidR="00926C50" w:rsidRPr="001C3DE7">
        <w:rPr>
          <w:rFonts w:ascii="Arial Narrow" w:hAnsi="Arial Narrow"/>
          <w:sz w:val="20"/>
          <w:szCs w:val="20"/>
        </w:rPr>
        <w:t xml:space="preserve">, </w:t>
      </w:r>
      <w:r w:rsidR="00FD4442" w:rsidRPr="001C3DE7">
        <w:rPr>
          <w:rFonts w:ascii="Arial Narrow" w:hAnsi="Arial Narrow"/>
          <w:sz w:val="20"/>
          <w:szCs w:val="20"/>
        </w:rPr>
        <w:t xml:space="preserve">najmä je povinný spoločnosti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FD4442" w:rsidRPr="001C3DE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FD4442" w:rsidRPr="001C3DE7">
        <w:rPr>
          <w:rFonts w:ascii="Arial Narrow" w:hAnsi="Arial Narrow"/>
          <w:sz w:val="20"/>
          <w:szCs w:val="20"/>
        </w:rPr>
        <w:t xml:space="preserve"> umožniť vstup do priestoru, kde sa vadný tovar nachádza</w:t>
      </w:r>
      <w:r w:rsidR="00926C50" w:rsidRPr="001C3DE7">
        <w:rPr>
          <w:rFonts w:ascii="Arial Narrow" w:hAnsi="Arial Narrow"/>
          <w:sz w:val="20"/>
          <w:szCs w:val="20"/>
        </w:rPr>
        <w:t xml:space="preserve">, </w:t>
      </w:r>
      <w:r w:rsidR="002C0B6C" w:rsidRPr="001C3DE7">
        <w:rPr>
          <w:rFonts w:ascii="Arial Narrow" w:hAnsi="Arial Narrow"/>
          <w:sz w:val="20"/>
          <w:szCs w:val="20"/>
        </w:rPr>
        <w:t xml:space="preserve">zabezpečiť požadovaný priestor pre odstránenie vád </w:t>
      </w:r>
      <w:r w:rsidR="00A53475" w:rsidRPr="001C3DE7">
        <w:rPr>
          <w:rFonts w:ascii="Arial Narrow" w:hAnsi="Arial Narrow"/>
          <w:sz w:val="20"/>
          <w:szCs w:val="20"/>
        </w:rPr>
        <w:t>tovaru</w:t>
      </w:r>
      <w:r w:rsidR="002C0B6C" w:rsidRPr="001C3DE7">
        <w:rPr>
          <w:rFonts w:ascii="Arial Narrow" w:hAnsi="Arial Narrow"/>
          <w:sz w:val="20"/>
          <w:szCs w:val="20"/>
        </w:rPr>
        <w:t xml:space="preserve">, zabezpečiť elektrický prúd, vodu, priestory na nevyhnutný čas opravy a pod., ak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A53475" w:rsidRPr="001C3DE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A53475" w:rsidRPr="001C3DE7">
        <w:rPr>
          <w:rFonts w:ascii="Arial Narrow" w:hAnsi="Arial Narrow"/>
          <w:sz w:val="20"/>
          <w:szCs w:val="20"/>
        </w:rPr>
        <w:t xml:space="preserve"> </w:t>
      </w:r>
      <w:r w:rsidR="002C0B6C" w:rsidRPr="001C3DE7">
        <w:rPr>
          <w:rFonts w:ascii="Arial Narrow" w:hAnsi="Arial Narrow"/>
          <w:sz w:val="20"/>
          <w:szCs w:val="20"/>
        </w:rPr>
        <w:t>neurčí inak.</w:t>
      </w:r>
    </w:p>
    <w:p w14:paraId="00150382" w14:textId="278BD037" w:rsidR="00793286" w:rsidRPr="001C3DE7" w:rsidRDefault="00723225" w:rsidP="009760D6">
      <w:pPr>
        <w:pStyle w:val="ListParagraph"/>
        <w:numPr>
          <w:ilvl w:val="0"/>
          <w:numId w:val="12"/>
        </w:numPr>
        <w:shd w:val="clear" w:color="auto" w:fill="FFFFFF"/>
        <w:tabs>
          <w:tab w:val="left" w:pos="270"/>
        </w:tabs>
        <w:spacing w:after="0" w:line="240" w:lineRule="auto"/>
        <w:ind w:left="270" w:hanging="450"/>
        <w:jc w:val="both"/>
        <w:rPr>
          <w:rFonts w:ascii="Arial Narrow" w:hAnsi="Arial Narrow"/>
          <w:sz w:val="20"/>
          <w:szCs w:val="20"/>
        </w:rPr>
      </w:pPr>
      <w:r w:rsidRPr="001C3DE7">
        <w:rPr>
          <w:rFonts w:ascii="Arial Narrow" w:hAnsi="Arial Narrow"/>
          <w:sz w:val="20"/>
          <w:szCs w:val="20"/>
        </w:rPr>
        <w:t>v prípade, že</w:t>
      </w:r>
      <w:r w:rsidR="00067FD8" w:rsidRPr="001C3DE7">
        <w:rPr>
          <w:rFonts w:ascii="Arial Narrow" w:hAnsi="Arial Narrow"/>
          <w:sz w:val="20"/>
          <w:szCs w:val="20"/>
        </w:rPr>
        <w:t xml:space="preserve"> na tovar</w:t>
      </w:r>
      <w:r w:rsidRPr="001C3DE7">
        <w:rPr>
          <w:rFonts w:ascii="Arial Narrow" w:hAnsi="Arial Narrow"/>
          <w:sz w:val="20"/>
          <w:szCs w:val="20"/>
        </w:rPr>
        <w:t xml:space="preserve"> bola poskytnutá dlhšia záručná doba ako zákonná záručná doba (</w:t>
      </w:r>
      <w:r w:rsidR="00892A32" w:rsidRPr="001C3DE7">
        <w:rPr>
          <w:rFonts w:ascii="Arial Narrow" w:hAnsi="Arial Narrow"/>
          <w:sz w:val="20"/>
          <w:szCs w:val="20"/>
        </w:rPr>
        <w:t xml:space="preserve">t.j. </w:t>
      </w:r>
      <w:r w:rsidR="001A0674" w:rsidRPr="001C3DE7">
        <w:rPr>
          <w:rFonts w:ascii="Arial Narrow" w:hAnsi="Arial Narrow"/>
          <w:sz w:val="20"/>
          <w:szCs w:val="20"/>
        </w:rPr>
        <w:t xml:space="preserve">viac ako </w:t>
      </w:r>
      <w:r w:rsidRPr="001C3DE7">
        <w:rPr>
          <w:rFonts w:ascii="Arial Narrow" w:hAnsi="Arial Narrow"/>
          <w:sz w:val="20"/>
          <w:szCs w:val="20"/>
        </w:rPr>
        <w:t>24 mesiacov</w:t>
      </w:r>
      <w:r w:rsidR="00793286" w:rsidRPr="001C3DE7">
        <w:rPr>
          <w:rFonts w:ascii="Arial Narrow" w:hAnsi="Arial Narrow"/>
          <w:sz w:val="20"/>
          <w:szCs w:val="20"/>
        </w:rPr>
        <w:t xml:space="preserve"> </w:t>
      </w:r>
      <w:r w:rsidRPr="001C3DE7">
        <w:rPr>
          <w:rFonts w:ascii="Arial Narrow" w:hAnsi="Arial Narrow"/>
          <w:sz w:val="20"/>
          <w:szCs w:val="20"/>
        </w:rPr>
        <w:t xml:space="preserve">), </w:t>
      </w:r>
      <w:r w:rsidR="00892A32" w:rsidRPr="001C3DE7">
        <w:rPr>
          <w:rFonts w:ascii="Arial Narrow" w:hAnsi="Arial Narrow"/>
          <w:sz w:val="20"/>
          <w:szCs w:val="20"/>
        </w:rPr>
        <w:t xml:space="preserve">zákazník </w:t>
      </w:r>
      <w:r w:rsidRPr="001C3DE7">
        <w:rPr>
          <w:rFonts w:ascii="Arial Narrow" w:hAnsi="Arial Narrow"/>
          <w:sz w:val="20"/>
          <w:szCs w:val="20"/>
        </w:rPr>
        <w:t xml:space="preserve">preukáže </w:t>
      </w:r>
      <w:r w:rsidR="00793286" w:rsidRPr="001C3DE7">
        <w:rPr>
          <w:rFonts w:ascii="Arial Narrow" w:hAnsi="Arial Narrow"/>
          <w:sz w:val="20"/>
          <w:szCs w:val="20"/>
        </w:rPr>
        <w:t xml:space="preserve">spoločnosti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3C3C99" w:rsidRPr="001C3DE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3C3C99" w:rsidRPr="001C3DE7">
        <w:rPr>
          <w:rFonts w:ascii="Arial Narrow" w:hAnsi="Arial Narrow"/>
          <w:sz w:val="20"/>
          <w:szCs w:val="20"/>
        </w:rPr>
        <w:t>,</w:t>
      </w:r>
      <w:r w:rsidRPr="001C3DE7">
        <w:rPr>
          <w:rFonts w:ascii="Arial Narrow" w:hAnsi="Arial Narrow"/>
          <w:sz w:val="20"/>
          <w:szCs w:val="20"/>
        </w:rPr>
        <w:t xml:space="preserve"> že reklamovaná vada sa vyskytla v leho</w:t>
      </w:r>
      <w:r w:rsidR="00793286" w:rsidRPr="001C3DE7">
        <w:rPr>
          <w:rFonts w:ascii="Arial Narrow" w:hAnsi="Arial Narrow"/>
          <w:sz w:val="20"/>
          <w:szCs w:val="20"/>
        </w:rPr>
        <w:t>te, na ktorú sa vzťahuje záruka; z</w:t>
      </w:r>
      <w:r w:rsidRPr="001C3DE7">
        <w:rPr>
          <w:rFonts w:ascii="Arial Narrow" w:hAnsi="Arial Narrow"/>
          <w:sz w:val="20"/>
          <w:szCs w:val="20"/>
        </w:rPr>
        <w:t>a tým</w:t>
      </w:r>
      <w:r w:rsidR="00793286" w:rsidRPr="001C3DE7">
        <w:rPr>
          <w:rFonts w:ascii="Arial Narrow" w:hAnsi="Arial Narrow"/>
          <w:sz w:val="20"/>
          <w:szCs w:val="20"/>
        </w:rPr>
        <w:t>to</w:t>
      </w:r>
      <w:r w:rsidRPr="001C3DE7">
        <w:rPr>
          <w:rFonts w:ascii="Arial Narrow" w:hAnsi="Arial Narrow"/>
          <w:sz w:val="20"/>
          <w:szCs w:val="20"/>
        </w:rPr>
        <w:t xml:space="preserve"> účelom predloží </w:t>
      </w:r>
      <w:r w:rsidR="00892A32" w:rsidRPr="001C3DE7">
        <w:rPr>
          <w:rFonts w:ascii="Arial Narrow" w:hAnsi="Arial Narrow"/>
          <w:sz w:val="20"/>
          <w:szCs w:val="20"/>
        </w:rPr>
        <w:t>zákazník</w:t>
      </w:r>
      <w:r w:rsidRPr="001C3DE7">
        <w:rPr>
          <w:rFonts w:ascii="Arial Narrow" w:hAnsi="Arial Narrow"/>
          <w:sz w:val="20"/>
          <w:szCs w:val="20"/>
        </w:rPr>
        <w:t xml:space="preserve"> </w:t>
      </w:r>
      <w:r w:rsidR="0024134D" w:rsidRPr="001C3DE7">
        <w:rPr>
          <w:rFonts w:ascii="Arial Narrow" w:hAnsi="Arial Narrow"/>
          <w:sz w:val="20"/>
          <w:szCs w:val="20"/>
        </w:rPr>
        <w:t xml:space="preserve">spoločnosti </w:t>
      </w:r>
      <w:r w:rsidR="00926C50" w:rsidRPr="001C3DE7">
        <w:rPr>
          <w:rFonts w:ascii="Arial Narrow" w:hAnsi="Arial Narrow"/>
          <w:sz w:val="20"/>
          <w:szCs w:val="20"/>
        </w:rPr>
        <w:t xml:space="preserve"> 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926C50" w:rsidRPr="001C3DE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926C50" w:rsidRPr="001C3DE7">
        <w:rPr>
          <w:rFonts w:ascii="Arial Narrow" w:hAnsi="Arial Narrow"/>
          <w:sz w:val="20"/>
          <w:szCs w:val="20"/>
        </w:rPr>
        <w:t xml:space="preserve"> </w:t>
      </w:r>
      <w:r w:rsidR="001A0674" w:rsidRPr="001C3DE7">
        <w:rPr>
          <w:rFonts w:ascii="Arial Narrow" w:hAnsi="Arial Narrow"/>
          <w:sz w:val="20"/>
          <w:szCs w:val="20"/>
        </w:rPr>
        <w:t xml:space="preserve">záručný list </w:t>
      </w:r>
      <w:r w:rsidR="00AE62E1" w:rsidRPr="001C3DE7">
        <w:rPr>
          <w:rFonts w:ascii="Arial Narrow" w:hAnsi="Arial Narrow"/>
          <w:sz w:val="20"/>
          <w:szCs w:val="20"/>
        </w:rPr>
        <w:t xml:space="preserve">vystavený </w:t>
      </w:r>
      <w:r w:rsidR="001A0674" w:rsidRPr="001C3DE7">
        <w:rPr>
          <w:rFonts w:ascii="Arial Narrow" w:hAnsi="Arial Narrow"/>
          <w:sz w:val="20"/>
          <w:szCs w:val="20"/>
        </w:rPr>
        <w:t xml:space="preserve">spoločnosťou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3C3C99" w:rsidRPr="001C3DE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3C3C99" w:rsidRPr="001C3DE7">
        <w:rPr>
          <w:rFonts w:ascii="Arial Narrow" w:hAnsi="Arial Narrow"/>
          <w:sz w:val="20"/>
          <w:szCs w:val="20"/>
        </w:rPr>
        <w:t xml:space="preserve"> </w:t>
      </w:r>
      <w:r w:rsidR="0024134D" w:rsidRPr="001C3DE7">
        <w:rPr>
          <w:rFonts w:ascii="Arial Narrow" w:hAnsi="Arial Narrow"/>
          <w:sz w:val="20"/>
          <w:szCs w:val="20"/>
        </w:rPr>
        <w:t>zákazníkovi</w:t>
      </w:r>
      <w:r w:rsidR="001A0674" w:rsidRPr="001C3DE7">
        <w:rPr>
          <w:rFonts w:ascii="Arial Narrow" w:hAnsi="Arial Narrow"/>
          <w:sz w:val="20"/>
          <w:szCs w:val="20"/>
        </w:rPr>
        <w:t xml:space="preserve"> v písomnej forme</w:t>
      </w:r>
      <w:r w:rsidRPr="001C3DE7">
        <w:rPr>
          <w:rFonts w:ascii="Arial Narrow" w:hAnsi="Arial Narrow"/>
          <w:sz w:val="20"/>
          <w:szCs w:val="20"/>
        </w:rPr>
        <w:t>. V osobitných prípad</w:t>
      </w:r>
      <w:r w:rsidR="00926C50" w:rsidRPr="001C3DE7">
        <w:rPr>
          <w:rFonts w:ascii="Arial Narrow" w:hAnsi="Arial Narrow"/>
          <w:sz w:val="20"/>
          <w:szCs w:val="20"/>
        </w:rPr>
        <w:t xml:space="preserve">och, </w:t>
      </w:r>
      <w:r w:rsidR="001A4BD0" w:rsidRPr="001C3DE7">
        <w:rPr>
          <w:rFonts w:ascii="Arial Narrow" w:hAnsi="Arial Narrow"/>
          <w:sz w:val="20"/>
          <w:szCs w:val="20"/>
        </w:rPr>
        <w:t xml:space="preserve">napríklad ak </w:t>
      </w:r>
      <w:r w:rsidR="00926C50" w:rsidRPr="001C3DE7">
        <w:rPr>
          <w:rFonts w:ascii="Arial Narrow" w:hAnsi="Arial Narrow"/>
          <w:sz w:val="20"/>
          <w:szCs w:val="20"/>
        </w:rPr>
        <w:t xml:space="preserve"> je dlhšia záručná doba </w:t>
      </w:r>
      <w:r w:rsidR="001A0674" w:rsidRPr="001C3DE7">
        <w:rPr>
          <w:rFonts w:ascii="Arial Narrow" w:hAnsi="Arial Narrow"/>
          <w:sz w:val="20"/>
          <w:szCs w:val="20"/>
        </w:rPr>
        <w:t>vyplývajúca</w:t>
      </w:r>
      <w:r w:rsidR="00926C50" w:rsidRPr="001C3DE7">
        <w:rPr>
          <w:rFonts w:ascii="Arial Narrow" w:hAnsi="Arial Narrow"/>
          <w:sz w:val="20"/>
          <w:szCs w:val="20"/>
        </w:rPr>
        <w:t xml:space="preserve"> zo </w:t>
      </w:r>
      <w:r w:rsidR="001A0674" w:rsidRPr="001C3DE7">
        <w:rPr>
          <w:rFonts w:ascii="Arial Narrow" w:hAnsi="Arial Narrow"/>
          <w:sz w:val="20"/>
          <w:szCs w:val="20"/>
        </w:rPr>
        <w:t>záruky</w:t>
      </w:r>
      <w:r w:rsidR="001A4BD0" w:rsidRPr="001C3DE7">
        <w:rPr>
          <w:rFonts w:ascii="Arial Narrow" w:hAnsi="Arial Narrow"/>
          <w:sz w:val="20"/>
          <w:szCs w:val="20"/>
        </w:rPr>
        <w:t>,</w:t>
      </w:r>
      <w:r w:rsidR="001A0674" w:rsidRPr="001C3DE7">
        <w:rPr>
          <w:rFonts w:ascii="Arial Narrow" w:hAnsi="Arial Narrow"/>
          <w:sz w:val="20"/>
          <w:szCs w:val="20"/>
        </w:rPr>
        <w:t xml:space="preserve"> </w:t>
      </w:r>
      <w:r w:rsidR="00793286" w:rsidRPr="001C3DE7">
        <w:rPr>
          <w:rFonts w:ascii="Arial Narrow" w:hAnsi="Arial Narrow"/>
          <w:sz w:val="20"/>
          <w:szCs w:val="20"/>
        </w:rPr>
        <w:t xml:space="preserve">spoločnosti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5D49F6" w:rsidRPr="001C3DE7">
        <w:rPr>
          <w:rFonts w:ascii="Arial Narrow" w:hAnsi="Arial Narrow"/>
          <w:sz w:val="20"/>
          <w:szCs w:val="20"/>
        </w:rPr>
        <w:t xml:space="preserve"> s.r.o.</w:t>
      </w:r>
      <w:r w:rsidR="00926C50" w:rsidRPr="001C3DE7">
        <w:rPr>
          <w:rFonts w:ascii="Arial Narrow" w:hAnsi="Arial Narrow"/>
          <w:sz w:val="20"/>
          <w:szCs w:val="20"/>
        </w:rPr>
        <w:t xml:space="preserve"> </w:t>
      </w:r>
      <w:r w:rsidR="00793286" w:rsidRPr="001C3DE7">
        <w:rPr>
          <w:rFonts w:ascii="Arial Narrow" w:hAnsi="Arial Narrow"/>
          <w:sz w:val="20"/>
          <w:szCs w:val="20"/>
        </w:rPr>
        <w:t>známa</w:t>
      </w:r>
      <w:r w:rsidRPr="001C3DE7">
        <w:rPr>
          <w:rFonts w:ascii="Arial Narrow" w:hAnsi="Arial Narrow"/>
          <w:sz w:val="20"/>
          <w:szCs w:val="20"/>
        </w:rPr>
        <w:t xml:space="preserve">, nemusí </w:t>
      </w:r>
      <w:r w:rsidR="00793286" w:rsidRPr="001C3DE7">
        <w:rPr>
          <w:rFonts w:ascii="Arial Narrow" w:hAnsi="Arial Narrow"/>
          <w:sz w:val="20"/>
          <w:szCs w:val="20"/>
        </w:rPr>
        <w:t xml:space="preserve">spoločnosť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5D49F6" w:rsidRPr="001C3DE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793286" w:rsidRPr="001C3DE7">
        <w:rPr>
          <w:rFonts w:ascii="Arial Narrow" w:hAnsi="Arial Narrow"/>
          <w:sz w:val="20"/>
          <w:szCs w:val="20"/>
        </w:rPr>
        <w:t xml:space="preserve"> požadovať </w:t>
      </w:r>
      <w:r w:rsidRPr="001C3DE7">
        <w:rPr>
          <w:rFonts w:ascii="Arial Narrow" w:hAnsi="Arial Narrow"/>
          <w:sz w:val="20"/>
          <w:szCs w:val="20"/>
        </w:rPr>
        <w:t xml:space="preserve">od </w:t>
      </w:r>
      <w:r w:rsidR="00793286" w:rsidRPr="001C3DE7">
        <w:rPr>
          <w:rFonts w:ascii="Arial Narrow" w:hAnsi="Arial Narrow"/>
          <w:sz w:val="20"/>
          <w:szCs w:val="20"/>
        </w:rPr>
        <w:t>zákazníka</w:t>
      </w:r>
      <w:r w:rsidR="00926C50" w:rsidRPr="001C3DE7">
        <w:rPr>
          <w:rFonts w:ascii="Arial Narrow" w:hAnsi="Arial Narrow"/>
          <w:sz w:val="20"/>
          <w:szCs w:val="20"/>
        </w:rPr>
        <w:t xml:space="preserve"> predloženie záručného listu.</w:t>
      </w:r>
    </w:p>
    <w:p w14:paraId="41344BCF" w14:textId="39BF9157" w:rsidR="00723225" w:rsidRPr="00296897" w:rsidRDefault="00723225" w:rsidP="009760D6">
      <w:pPr>
        <w:shd w:val="clear" w:color="auto" w:fill="FFFFFF"/>
        <w:ind w:left="-180"/>
        <w:jc w:val="both"/>
        <w:rPr>
          <w:rFonts w:ascii="Arial Narrow" w:hAnsi="Arial Narrow"/>
          <w:sz w:val="20"/>
          <w:szCs w:val="20"/>
        </w:rPr>
      </w:pPr>
      <w:r w:rsidRPr="00C5021E">
        <w:rPr>
          <w:rFonts w:ascii="Arial Narrow" w:hAnsi="Arial Narrow"/>
          <w:sz w:val="20"/>
          <w:szCs w:val="20"/>
        </w:rPr>
        <w:t>V prípade nesplnenia ktorejkoľvek z vyššie uvedených podmienok</w:t>
      </w:r>
      <w:r w:rsidR="00793286" w:rsidRPr="00C5021E">
        <w:rPr>
          <w:rFonts w:ascii="Arial Narrow" w:hAnsi="Arial Narrow"/>
          <w:sz w:val="20"/>
          <w:szCs w:val="20"/>
        </w:rPr>
        <w:t xml:space="preserve"> </w:t>
      </w:r>
      <w:r w:rsidR="00E9390C" w:rsidRPr="00C5021E">
        <w:rPr>
          <w:rFonts w:ascii="Arial Narrow" w:hAnsi="Arial Narrow"/>
          <w:sz w:val="20"/>
          <w:szCs w:val="20"/>
        </w:rPr>
        <w:t>na uplatnenie reklamácie zákazníkom,</w:t>
      </w:r>
      <w:r w:rsidRPr="00C5021E">
        <w:rPr>
          <w:rFonts w:ascii="Arial Narrow" w:hAnsi="Arial Narrow"/>
          <w:sz w:val="20"/>
          <w:szCs w:val="20"/>
        </w:rPr>
        <w:t xml:space="preserve"> je </w:t>
      </w:r>
      <w:r w:rsidR="00793286" w:rsidRPr="00C5021E">
        <w:rPr>
          <w:rFonts w:ascii="Arial Narrow" w:hAnsi="Arial Narrow"/>
          <w:sz w:val="20"/>
          <w:szCs w:val="20"/>
        </w:rPr>
        <w:t xml:space="preserve">spoločnosť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5D49F6" w:rsidRPr="00C5021E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5D49F6" w:rsidRPr="00C5021E">
        <w:rPr>
          <w:rFonts w:ascii="Arial Narrow" w:hAnsi="Arial Narrow"/>
          <w:sz w:val="20"/>
          <w:szCs w:val="20"/>
        </w:rPr>
        <w:t xml:space="preserve"> </w:t>
      </w:r>
      <w:r w:rsidR="00E9390C" w:rsidRPr="00C5021E">
        <w:rPr>
          <w:rFonts w:ascii="Arial Narrow" w:hAnsi="Arial Narrow"/>
          <w:sz w:val="20"/>
          <w:szCs w:val="20"/>
        </w:rPr>
        <w:t xml:space="preserve"> oprávnená</w:t>
      </w:r>
      <w:r w:rsidRPr="00C5021E">
        <w:rPr>
          <w:rFonts w:ascii="Arial Narrow" w:hAnsi="Arial Narrow"/>
          <w:sz w:val="20"/>
          <w:szCs w:val="20"/>
        </w:rPr>
        <w:t xml:space="preserve"> </w:t>
      </w:r>
      <w:bookmarkStart w:id="0" w:name="_Hlk6390192"/>
      <w:r w:rsidRPr="00C5021E">
        <w:rPr>
          <w:rFonts w:ascii="Arial Narrow" w:hAnsi="Arial Narrow"/>
          <w:sz w:val="20"/>
          <w:szCs w:val="20"/>
        </w:rPr>
        <w:t>reklamáciu</w:t>
      </w:r>
      <w:r w:rsidR="00793286" w:rsidRPr="00C5021E">
        <w:rPr>
          <w:rFonts w:ascii="Arial Narrow" w:hAnsi="Arial Narrow"/>
          <w:sz w:val="20"/>
          <w:szCs w:val="20"/>
        </w:rPr>
        <w:t xml:space="preserve"> zákazníka </w:t>
      </w:r>
      <w:r w:rsidR="001A0674" w:rsidRPr="00C5021E">
        <w:rPr>
          <w:rFonts w:ascii="Arial Narrow" w:hAnsi="Arial Narrow"/>
          <w:sz w:val="20"/>
          <w:szCs w:val="20"/>
        </w:rPr>
        <w:t>posúdiť ako nedôvodnú</w:t>
      </w:r>
      <w:r w:rsidR="00926C50" w:rsidRPr="00C5021E">
        <w:rPr>
          <w:rFonts w:ascii="Arial Narrow" w:hAnsi="Arial Narrow"/>
          <w:sz w:val="20"/>
          <w:szCs w:val="20"/>
        </w:rPr>
        <w:t xml:space="preserve"> </w:t>
      </w:r>
      <w:r w:rsidR="001A4BD0" w:rsidRPr="00C5021E">
        <w:rPr>
          <w:rFonts w:ascii="Arial Narrow" w:hAnsi="Arial Narrow"/>
          <w:sz w:val="20"/>
          <w:szCs w:val="20"/>
        </w:rPr>
        <w:t>a následne</w:t>
      </w:r>
      <w:r w:rsidR="00926C50" w:rsidRPr="00C5021E">
        <w:rPr>
          <w:rFonts w:ascii="Arial Narrow" w:hAnsi="Arial Narrow"/>
          <w:sz w:val="20"/>
          <w:szCs w:val="20"/>
        </w:rPr>
        <w:t xml:space="preserve"> ju zamietnuť</w:t>
      </w:r>
      <w:r w:rsidR="001A0674" w:rsidRPr="00C5021E">
        <w:rPr>
          <w:rFonts w:ascii="Arial Narrow" w:hAnsi="Arial Narrow"/>
          <w:sz w:val="20"/>
          <w:szCs w:val="20"/>
        </w:rPr>
        <w:t>, ak zo zákona nevyplýva inak.</w:t>
      </w:r>
    </w:p>
    <w:bookmarkEnd w:id="0"/>
    <w:p w14:paraId="0E4D2187" w14:textId="77777777" w:rsidR="00793286" w:rsidRPr="00296897" w:rsidRDefault="00793286" w:rsidP="009760D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-180" w:hanging="270"/>
        <w:jc w:val="both"/>
        <w:rPr>
          <w:rFonts w:ascii="Arial Narrow" w:hAnsi="Arial Narrow"/>
          <w:sz w:val="20"/>
          <w:szCs w:val="20"/>
        </w:rPr>
      </w:pPr>
      <w:r w:rsidRPr="00296897">
        <w:rPr>
          <w:rFonts w:ascii="Arial Narrow" w:hAnsi="Arial Narrow"/>
          <w:sz w:val="20"/>
          <w:szCs w:val="20"/>
        </w:rPr>
        <w:t>Na účely tohto Reklamačného poriadku sa reklamáciou rozumie uplatnenie zodpovednosti za vady tovaru a vybavením reklamácie je ukončenie reklamačného konania odovzdaním opraveného tovaru, výmena tovaru, vrátenie kúpnej ceny, vyplatenie primeranej zľavy ceny tovaru, písomná výzva na prevzatie plnenia alebo od</w:t>
      </w:r>
      <w:r w:rsidR="001A0674" w:rsidRPr="00296897">
        <w:rPr>
          <w:rFonts w:ascii="Arial Narrow" w:hAnsi="Arial Narrow"/>
          <w:sz w:val="20"/>
          <w:szCs w:val="20"/>
        </w:rPr>
        <w:t>ôvodnené zamietnutie reklamácie zákazníka.</w:t>
      </w:r>
    </w:p>
    <w:p w14:paraId="400BEEF7" w14:textId="05379BC3" w:rsidR="00793286" w:rsidRPr="00296897" w:rsidRDefault="00793286" w:rsidP="009760D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-180" w:hanging="270"/>
        <w:jc w:val="both"/>
        <w:rPr>
          <w:rFonts w:ascii="Arial Narrow" w:hAnsi="Arial Narrow"/>
          <w:sz w:val="20"/>
          <w:szCs w:val="20"/>
        </w:rPr>
      </w:pPr>
      <w:r w:rsidRPr="00296897">
        <w:rPr>
          <w:rFonts w:ascii="Arial Narrow" w:eastAsia="Times New Roman" w:hAnsi="Arial Narrow"/>
          <w:sz w:val="20"/>
          <w:szCs w:val="20"/>
          <w:lang w:eastAsia="sk-SK"/>
        </w:rPr>
        <w:t xml:space="preserve">Po </w:t>
      </w:r>
      <w:r w:rsidR="00B134B1">
        <w:rPr>
          <w:rFonts w:ascii="Arial Narrow" w:eastAsia="Times New Roman" w:hAnsi="Arial Narrow"/>
          <w:sz w:val="20"/>
          <w:szCs w:val="20"/>
          <w:lang w:eastAsia="sk-SK"/>
        </w:rPr>
        <w:t xml:space="preserve"> </w:t>
      </w:r>
      <w:r w:rsidR="00E4338E">
        <w:rPr>
          <w:rFonts w:ascii="Arial Narrow" w:eastAsia="Times New Roman" w:hAnsi="Arial Narrow"/>
          <w:sz w:val="20"/>
          <w:szCs w:val="20"/>
          <w:lang w:eastAsia="sk-SK"/>
        </w:rPr>
        <w:t>prijatí</w:t>
      </w:r>
      <w:r w:rsidR="005C2C7A" w:rsidRPr="00296897">
        <w:rPr>
          <w:rFonts w:ascii="Arial Narrow" w:eastAsia="Times New Roman" w:hAnsi="Arial Narrow"/>
          <w:sz w:val="20"/>
          <w:szCs w:val="20"/>
          <w:lang w:eastAsia="sk-SK"/>
        </w:rPr>
        <w:t xml:space="preserve"> reklamácie zákazníka </w:t>
      </w:r>
      <w:r w:rsidRPr="00296897">
        <w:rPr>
          <w:rFonts w:ascii="Arial Narrow" w:eastAsia="Times New Roman" w:hAnsi="Arial Narrow"/>
          <w:sz w:val="20"/>
          <w:szCs w:val="20"/>
          <w:lang w:eastAsia="sk-SK"/>
        </w:rPr>
        <w:t xml:space="preserve">vydá </w:t>
      </w:r>
      <w:r w:rsidR="005C2C7A" w:rsidRPr="00296897">
        <w:rPr>
          <w:rFonts w:ascii="Arial Narrow" w:eastAsia="Times New Roman" w:hAnsi="Arial Narrow"/>
          <w:sz w:val="20"/>
          <w:szCs w:val="20"/>
          <w:lang w:eastAsia="sk-SK"/>
        </w:rPr>
        <w:t xml:space="preserve">spoločnosť </w:t>
      </w:r>
      <w:r w:rsidR="00A850BD">
        <w:rPr>
          <w:rFonts w:ascii="Arial Narrow" w:eastAsia="Times New Roman" w:hAnsi="Arial Narrow"/>
          <w:sz w:val="20"/>
          <w:szCs w:val="20"/>
          <w:lang w:eastAsia="sk-SK"/>
        </w:rPr>
        <w:t>WOODCOTE GROUP</w:t>
      </w:r>
      <w:r w:rsidR="005D49F6" w:rsidRPr="00296897">
        <w:rPr>
          <w:rFonts w:ascii="Arial Narrow" w:eastAsia="Times New Roman" w:hAnsi="Arial Narrow"/>
          <w:sz w:val="20"/>
          <w:szCs w:val="20"/>
          <w:lang w:eastAsia="sk-SK"/>
        </w:rPr>
        <w:t xml:space="preserve"> </w:t>
      </w:r>
      <w:r w:rsidR="00573A8A">
        <w:rPr>
          <w:rFonts w:ascii="Arial Narrow" w:eastAsia="Times New Roman" w:hAnsi="Arial Narrow"/>
          <w:sz w:val="20"/>
          <w:szCs w:val="20"/>
          <w:lang w:eastAsia="sk-SK"/>
        </w:rPr>
        <w:t>a.s.</w:t>
      </w:r>
      <w:r w:rsidR="00E9390C" w:rsidRPr="00296897">
        <w:rPr>
          <w:rFonts w:ascii="Arial Narrow" w:eastAsia="Times New Roman" w:hAnsi="Arial Narrow"/>
          <w:sz w:val="20"/>
          <w:szCs w:val="20"/>
          <w:lang w:eastAsia="sk-SK"/>
        </w:rPr>
        <w:t xml:space="preserve"> zákazníkovi</w:t>
      </w:r>
      <w:r w:rsidRPr="00296897">
        <w:rPr>
          <w:rFonts w:ascii="Arial Narrow" w:eastAsia="Times New Roman" w:hAnsi="Arial Narrow"/>
          <w:sz w:val="20"/>
          <w:szCs w:val="20"/>
          <w:lang w:eastAsia="sk-SK"/>
        </w:rPr>
        <w:t xml:space="preserve"> doklad (potvrdenie) o prijatí reklamácie.</w:t>
      </w:r>
    </w:p>
    <w:p w14:paraId="24DB590B" w14:textId="1DEE2290" w:rsidR="00793286" w:rsidRPr="00296897" w:rsidRDefault="00793286" w:rsidP="009760D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-180" w:hanging="270"/>
        <w:jc w:val="both"/>
        <w:rPr>
          <w:rFonts w:ascii="Arial Narrow" w:hAnsi="Arial Narrow"/>
          <w:sz w:val="20"/>
          <w:szCs w:val="20"/>
        </w:rPr>
      </w:pPr>
      <w:r w:rsidRPr="00296897">
        <w:rPr>
          <w:rFonts w:ascii="Arial Narrow" w:hAnsi="Arial Narrow"/>
          <w:sz w:val="20"/>
          <w:szCs w:val="20"/>
        </w:rPr>
        <w:t xml:space="preserve">Po uplatnení reklamácie zákazníka a poučení zákazníka o jeho právach, najmä </w:t>
      </w:r>
      <w:r w:rsidR="005C2C7A" w:rsidRPr="00296897">
        <w:rPr>
          <w:rFonts w:ascii="Arial Narrow" w:hAnsi="Arial Narrow"/>
          <w:sz w:val="20"/>
          <w:szCs w:val="20"/>
        </w:rPr>
        <w:t>v zmysle</w:t>
      </w:r>
      <w:r w:rsidRPr="00296897">
        <w:rPr>
          <w:rFonts w:ascii="Arial Narrow" w:hAnsi="Arial Narrow"/>
          <w:sz w:val="20"/>
          <w:szCs w:val="20"/>
        </w:rPr>
        <w:t xml:space="preserve"> ust. § 622 a § 623</w:t>
      </w:r>
      <w:r w:rsidR="006C720C" w:rsidRPr="00296897">
        <w:rPr>
          <w:rFonts w:ascii="Arial Narrow" w:hAnsi="Arial Narrow"/>
          <w:sz w:val="20"/>
          <w:szCs w:val="20"/>
        </w:rPr>
        <w:t xml:space="preserve"> Občianskeho zákonníka, bližšie uvedených v článku III</w:t>
      </w:r>
      <w:r w:rsidRPr="00296897">
        <w:rPr>
          <w:rFonts w:ascii="Arial Narrow" w:hAnsi="Arial Narrow"/>
          <w:sz w:val="20"/>
          <w:szCs w:val="20"/>
        </w:rPr>
        <w:t xml:space="preserve">. tohto Reklamačného poriadku a na základe rozhodnutia zákazníka, ktoré z týchto práv si uplatňuje, </w:t>
      </w:r>
      <w:r w:rsidR="005C2C7A" w:rsidRPr="00296897">
        <w:rPr>
          <w:rFonts w:ascii="Arial Narrow" w:hAnsi="Arial Narrow"/>
          <w:sz w:val="20"/>
          <w:szCs w:val="20"/>
        </w:rPr>
        <w:t xml:space="preserve">spoločnosť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5D49F6" w:rsidRPr="0029689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Pr="00296897">
        <w:rPr>
          <w:rFonts w:ascii="Arial Narrow" w:hAnsi="Arial Narrow"/>
          <w:sz w:val="20"/>
          <w:szCs w:val="20"/>
        </w:rPr>
        <w:t xml:space="preserve"> alebo ním poverená osoba </w:t>
      </w:r>
      <w:r w:rsidR="00E9390C" w:rsidRPr="00296897">
        <w:rPr>
          <w:rFonts w:ascii="Arial Narrow" w:hAnsi="Arial Narrow"/>
          <w:sz w:val="20"/>
          <w:szCs w:val="20"/>
        </w:rPr>
        <w:t xml:space="preserve">určí </w:t>
      </w:r>
      <w:r w:rsidRPr="00296897">
        <w:rPr>
          <w:rFonts w:ascii="Arial Narrow" w:hAnsi="Arial Narrow"/>
          <w:sz w:val="20"/>
          <w:szCs w:val="20"/>
        </w:rPr>
        <w:t xml:space="preserve">spôsob vybavenia reklamácie, a to ihneď, v zložitých prípadoch najneskôr do 3 pracovných dní odo dňa uplatnenia reklamácie zákazníka, v odôvodnených prípadoch, najmä ak sa vyžaduje zložité technické posúdenie, najneskôr do </w:t>
      </w:r>
      <w:r w:rsidR="001A0674" w:rsidRPr="00296897">
        <w:rPr>
          <w:rFonts w:ascii="Arial Narrow" w:hAnsi="Arial Narrow"/>
          <w:sz w:val="20"/>
          <w:szCs w:val="20"/>
        </w:rPr>
        <w:t xml:space="preserve"> </w:t>
      </w:r>
      <w:r w:rsidRPr="00296897">
        <w:rPr>
          <w:rFonts w:ascii="Arial Narrow" w:hAnsi="Arial Narrow"/>
          <w:sz w:val="20"/>
          <w:szCs w:val="20"/>
        </w:rPr>
        <w:t xml:space="preserve">30 dní odo dňa uplatnenia reklamácie zákazníka. </w:t>
      </w:r>
      <w:r w:rsidR="001B2C3B" w:rsidRPr="00F0478A">
        <w:rPr>
          <w:rFonts w:ascii="Arial Narrow" w:hAnsi="Arial Narrow"/>
          <w:sz w:val="20"/>
          <w:szCs w:val="20"/>
        </w:rPr>
        <w:t xml:space="preserve">Ak k prevzatiu tovaru, resp. predmetu reklamácie spoločnosťou WOODCOTE GROUP </w:t>
      </w:r>
      <w:r w:rsidR="00573A8A">
        <w:rPr>
          <w:rFonts w:ascii="Arial Narrow" w:hAnsi="Arial Narrow"/>
          <w:sz w:val="20"/>
          <w:szCs w:val="20"/>
        </w:rPr>
        <w:t>a.s.</w:t>
      </w:r>
      <w:r w:rsidR="001B2C3B" w:rsidRPr="00F0478A">
        <w:rPr>
          <w:rFonts w:ascii="Arial Narrow" w:hAnsi="Arial Narrow"/>
          <w:sz w:val="20"/>
          <w:szCs w:val="20"/>
        </w:rPr>
        <w:t xml:space="preserve"> dôjde v neskorší deň, ako je deň uplatnenia reklamácie, tak lehoty na vybavenie reklamácie podľa tohto bodu začínajú plynúť odo dňa prevzatia tovaru resp. predmetu reklamácie spoločnosťou WOODCOTE GROUP </w:t>
      </w:r>
      <w:r w:rsidR="00573A8A">
        <w:rPr>
          <w:rFonts w:ascii="Arial Narrow" w:hAnsi="Arial Narrow"/>
          <w:sz w:val="20"/>
          <w:szCs w:val="20"/>
        </w:rPr>
        <w:t>a.s.</w:t>
      </w:r>
      <w:r w:rsidR="001B2C3B" w:rsidRPr="00F0478A">
        <w:rPr>
          <w:rFonts w:ascii="Arial Narrow" w:hAnsi="Arial Narrow"/>
          <w:sz w:val="20"/>
          <w:szCs w:val="20"/>
        </w:rPr>
        <w:t>;</w:t>
      </w:r>
      <w:r w:rsidR="001B2C3B" w:rsidRPr="00F047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B2C3B" w:rsidRPr="00F0478A">
        <w:rPr>
          <w:rFonts w:ascii="Arial Narrow" w:hAnsi="Arial Narrow"/>
          <w:sz w:val="20"/>
          <w:szCs w:val="20"/>
        </w:rPr>
        <w:t xml:space="preserve">najneskôr však od momentu, kedy spoločnosť WOODCOTE GROUP </w:t>
      </w:r>
      <w:r w:rsidR="00573A8A">
        <w:rPr>
          <w:rFonts w:ascii="Arial Narrow" w:hAnsi="Arial Narrow"/>
          <w:sz w:val="20"/>
          <w:szCs w:val="20"/>
        </w:rPr>
        <w:t>a.s.</w:t>
      </w:r>
      <w:r w:rsidR="001B2C3B" w:rsidRPr="00F0478A">
        <w:rPr>
          <w:rFonts w:ascii="Arial Narrow" w:hAnsi="Arial Narrow"/>
          <w:sz w:val="20"/>
          <w:szCs w:val="20"/>
        </w:rPr>
        <w:t xml:space="preserve"> znemožní alebo zabráni prevzatie tovaru resp. predmetu reklamácie.</w:t>
      </w:r>
      <w:r w:rsidR="00E9390C" w:rsidRPr="00296897">
        <w:rPr>
          <w:rFonts w:ascii="Arial Narrow" w:hAnsi="Arial Narrow"/>
          <w:sz w:val="20"/>
          <w:szCs w:val="20"/>
        </w:rPr>
        <w:t xml:space="preserve"> Po </w:t>
      </w:r>
      <w:r w:rsidR="006C720C" w:rsidRPr="00296897">
        <w:rPr>
          <w:rFonts w:ascii="Arial Narrow" w:hAnsi="Arial Narrow"/>
          <w:sz w:val="20"/>
          <w:szCs w:val="20"/>
        </w:rPr>
        <w:t xml:space="preserve">márnom </w:t>
      </w:r>
      <w:r w:rsidR="00E9390C" w:rsidRPr="00296897">
        <w:rPr>
          <w:rFonts w:ascii="Arial Narrow" w:hAnsi="Arial Narrow"/>
          <w:sz w:val="20"/>
          <w:szCs w:val="20"/>
        </w:rPr>
        <w:t xml:space="preserve">uplynutí zákonnej </w:t>
      </w:r>
      <w:r w:rsidRPr="00296897">
        <w:rPr>
          <w:rFonts w:ascii="Arial Narrow" w:hAnsi="Arial Narrow"/>
          <w:sz w:val="20"/>
          <w:szCs w:val="20"/>
        </w:rPr>
        <w:t xml:space="preserve">30-dňovej lehoty na vybavenie reklamácie má zákazník </w:t>
      </w:r>
      <w:r w:rsidRPr="00296897">
        <w:rPr>
          <w:rFonts w:ascii="Arial Narrow" w:hAnsi="Arial Narrow"/>
          <w:sz w:val="20"/>
          <w:szCs w:val="20"/>
        </w:rPr>
        <w:lastRenderedPageBreak/>
        <w:t>rovnaké práva, ako by išlo o vadu, ktorú nie je možné odstrániť</w:t>
      </w:r>
      <w:r w:rsidR="00E9390C" w:rsidRPr="00296897">
        <w:rPr>
          <w:rFonts w:ascii="Arial Narrow" w:hAnsi="Arial Narrow"/>
          <w:sz w:val="20"/>
          <w:szCs w:val="20"/>
        </w:rPr>
        <w:t xml:space="preserve"> </w:t>
      </w:r>
      <w:r w:rsidRPr="00296897">
        <w:rPr>
          <w:rFonts w:ascii="Arial Narrow" w:hAnsi="Arial Narrow"/>
          <w:sz w:val="20"/>
          <w:szCs w:val="20"/>
        </w:rPr>
        <w:t xml:space="preserve">(t.j. právo na výmenu tovaru alebo odstúpiť od zmluvy a zároveň požadovať vrátenie ceny tovaru). </w:t>
      </w:r>
    </w:p>
    <w:p w14:paraId="0DF3B046" w14:textId="797B60B2" w:rsidR="00793286" w:rsidRPr="00EF3B4C" w:rsidRDefault="00793286" w:rsidP="009760D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-180" w:hanging="270"/>
        <w:jc w:val="both"/>
        <w:rPr>
          <w:rFonts w:ascii="Arial Narrow" w:hAnsi="Arial Narrow"/>
          <w:sz w:val="20"/>
          <w:szCs w:val="20"/>
        </w:rPr>
      </w:pPr>
      <w:r w:rsidRPr="00296897">
        <w:rPr>
          <w:rFonts w:ascii="Arial Narrow" w:hAnsi="Arial Narrow"/>
          <w:sz w:val="20"/>
          <w:szCs w:val="20"/>
        </w:rPr>
        <w:t>V prípade reklamácie tovaru uplatnenej zákazníkom počas prvých 12 mesiacov od kúpy</w:t>
      </w:r>
      <w:r w:rsidR="00EF5842" w:rsidRPr="00296897">
        <w:rPr>
          <w:rFonts w:ascii="Arial Narrow" w:hAnsi="Arial Narrow"/>
          <w:sz w:val="20"/>
          <w:szCs w:val="20"/>
        </w:rPr>
        <w:t xml:space="preserve"> u spoločnosti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5D49F6" w:rsidRPr="0029689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Pr="00296897">
        <w:rPr>
          <w:rFonts w:ascii="Arial Narrow" w:hAnsi="Arial Narrow"/>
          <w:sz w:val="20"/>
          <w:szCs w:val="20"/>
        </w:rPr>
        <w:t xml:space="preserve">, môže </w:t>
      </w:r>
      <w:r w:rsidR="00EF5842" w:rsidRPr="00296897">
        <w:rPr>
          <w:rFonts w:ascii="Arial Narrow" w:hAnsi="Arial Narrow"/>
          <w:sz w:val="20"/>
          <w:szCs w:val="20"/>
        </w:rPr>
        <w:t xml:space="preserve">spoločnosť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5D49F6" w:rsidRPr="0029689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Pr="00296897">
        <w:rPr>
          <w:rFonts w:ascii="Arial Narrow" w:hAnsi="Arial Narrow"/>
          <w:sz w:val="20"/>
          <w:szCs w:val="20"/>
        </w:rPr>
        <w:t xml:space="preserve"> vybaviť reklamáciu </w:t>
      </w:r>
      <w:r w:rsidR="00EF5842" w:rsidRPr="00296897">
        <w:rPr>
          <w:rFonts w:ascii="Arial Narrow" w:hAnsi="Arial Narrow"/>
          <w:sz w:val="20"/>
          <w:szCs w:val="20"/>
        </w:rPr>
        <w:t xml:space="preserve">zákazníka </w:t>
      </w:r>
      <w:r w:rsidRPr="00296897">
        <w:rPr>
          <w:rFonts w:ascii="Arial Narrow" w:hAnsi="Arial Narrow"/>
          <w:sz w:val="20"/>
          <w:szCs w:val="20"/>
        </w:rPr>
        <w:t xml:space="preserve">zamietnutím len na základe odborného posúdenia. </w:t>
      </w:r>
      <w:r w:rsidR="005C2C7A" w:rsidRPr="00296897">
        <w:rPr>
          <w:rFonts w:ascii="Arial Narrow" w:hAnsi="Arial Narrow"/>
          <w:sz w:val="20"/>
          <w:szCs w:val="20"/>
        </w:rPr>
        <w:t xml:space="preserve">Spoločnosť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5D49F6" w:rsidRPr="0029689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Pr="00296897">
        <w:rPr>
          <w:rFonts w:ascii="Arial Narrow" w:hAnsi="Arial Narrow"/>
          <w:sz w:val="20"/>
          <w:szCs w:val="20"/>
        </w:rPr>
        <w:t xml:space="preserve"> poskytne zákazníkovi kópiu odborného posúdenia odôvodňujúceho zamietnutie reklamácie do 14 dní odo dňa vybavenia reklamácie</w:t>
      </w:r>
      <w:r w:rsidR="00EF5842" w:rsidRPr="00296897">
        <w:rPr>
          <w:rFonts w:ascii="Arial Narrow" w:hAnsi="Arial Narrow"/>
          <w:sz w:val="20"/>
          <w:szCs w:val="20"/>
        </w:rPr>
        <w:t xml:space="preserve"> spoločnosťou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5D49F6" w:rsidRPr="0029689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Pr="00296897">
        <w:rPr>
          <w:rFonts w:ascii="Arial Narrow" w:hAnsi="Arial Narrow"/>
          <w:sz w:val="20"/>
          <w:szCs w:val="20"/>
        </w:rPr>
        <w:t xml:space="preserve"> </w:t>
      </w:r>
      <w:r w:rsidR="00EF3B4C">
        <w:rPr>
          <w:rFonts w:ascii="Arial Narrow" w:hAnsi="Arial Narrow"/>
          <w:sz w:val="20"/>
          <w:szCs w:val="20"/>
        </w:rPr>
        <w:t xml:space="preserve">Bez ohľadu na výsledok odborného posúdenia nie je možné požadovať od zákazníka úhradu náklad na odborné posúdenie. </w:t>
      </w:r>
      <w:r w:rsidRPr="00296897">
        <w:rPr>
          <w:rFonts w:ascii="Arial Narrow" w:hAnsi="Arial Narrow"/>
          <w:sz w:val="20"/>
          <w:szCs w:val="20"/>
        </w:rPr>
        <w:t xml:space="preserve">Ak </w:t>
      </w:r>
      <w:r w:rsidR="005C2C7A" w:rsidRPr="00296897">
        <w:rPr>
          <w:rFonts w:ascii="Arial Narrow" w:hAnsi="Arial Narrow"/>
          <w:sz w:val="20"/>
          <w:szCs w:val="20"/>
        </w:rPr>
        <w:t xml:space="preserve">spoločnosť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5D49F6" w:rsidRPr="0029689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5C2C7A" w:rsidRPr="00296897">
        <w:rPr>
          <w:rFonts w:ascii="Arial Narrow" w:hAnsi="Arial Narrow"/>
          <w:sz w:val="20"/>
          <w:szCs w:val="20"/>
        </w:rPr>
        <w:t xml:space="preserve"> </w:t>
      </w:r>
      <w:r w:rsidRPr="00296897">
        <w:rPr>
          <w:rFonts w:ascii="Arial Narrow" w:hAnsi="Arial Narrow"/>
          <w:sz w:val="20"/>
          <w:szCs w:val="20"/>
        </w:rPr>
        <w:t xml:space="preserve">zamietne reklamáciu tovaru uplatnenú zákazníkom po 12 mesiacoch od kúpy tovaru, je </w:t>
      </w:r>
      <w:r w:rsidR="005C2C7A" w:rsidRPr="00296897">
        <w:rPr>
          <w:rFonts w:ascii="Arial Narrow" w:hAnsi="Arial Narrow"/>
          <w:sz w:val="20"/>
          <w:szCs w:val="20"/>
        </w:rPr>
        <w:t xml:space="preserve">spoločnosť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5D49F6" w:rsidRPr="0029689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5D49F6" w:rsidRPr="00296897">
        <w:rPr>
          <w:rFonts w:ascii="Arial Narrow" w:hAnsi="Arial Narrow"/>
          <w:sz w:val="20"/>
          <w:szCs w:val="20"/>
        </w:rPr>
        <w:t xml:space="preserve"> </w:t>
      </w:r>
      <w:r w:rsidR="005C2C7A" w:rsidRPr="00296897">
        <w:rPr>
          <w:rFonts w:ascii="Arial Narrow" w:hAnsi="Arial Narrow"/>
          <w:sz w:val="20"/>
          <w:szCs w:val="20"/>
        </w:rPr>
        <w:t>povinná</w:t>
      </w:r>
      <w:r w:rsidRPr="00296897">
        <w:rPr>
          <w:rFonts w:ascii="Arial Narrow" w:hAnsi="Arial Narrow"/>
          <w:sz w:val="20"/>
          <w:szCs w:val="20"/>
        </w:rPr>
        <w:t xml:space="preserve"> v doklade o vybavení reklamácie </w:t>
      </w:r>
      <w:r w:rsidR="00EF5842" w:rsidRPr="00296897">
        <w:rPr>
          <w:rFonts w:ascii="Arial Narrow" w:hAnsi="Arial Narrow"/>
          <w:sz w:val="20"/>
          <w:szCs w:val="20"/>
        </w:rPr>
        <w:t xml:space="preserve">zákazníka </w:t>
      </w:r>
      <w:r w:rsidRPr="00296897">
        <w:rPr>
          <w:rFonts w:ascii="Arial Narrow" w:hAnsi="Arial Narrow"/>
          <w:sz w:val="20"/>
          <w:szCs w:val="20"/>
        </w:rPr>
        <w:t xml:space="preserve">uviesť, komu môže zákazník zaslať tovar na odborné posúdenie. Ak zákazník zašle tovar na odborné posúdenie, ktorým preukáže </w:t>
      </w:r>
      <w:r w:rsidR="005C2C7A" w:rsidRPr="00296897">
        <w:rPr>
          <w:rFonts w:ascii="Arial Narrow" w:hAnsi="Arial Narrow"/>
          <w:sz w:val="20"/>
          <w:szCs w:val="20"/>
        </w:rPr>
        <w:t xml:space="preserve">spoločnosti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5D49F6" w:rsidRPr="0029689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Pr="00296897">
        <w:rPr>
          <w:rFonts w:ascii="Arial Narrow" w:hAnsi="Arial Narrow"/>
          <w:sz w:val="20"/>
          <w:szCs w:val="20"/>
        </w:rPr>
        <w:t xml:space="preserve"> zodpovednosť za vady tovaru, môže si zákazník uplatniť reklamáciu znova, ktorú </w:t>
      </w:r>
      <w:r w:rsidR="005C2C7A" w:rsidRPr="00296897">
        <w:rPr>
          <w:rFonts w:ascii="Arial Narrow" w:hAnsi="Arial Narrow"/>
          <w:sz w:val="20"/>
          <w:szCs w:val="20"/>
        </w:rPr>
        <w:t xml:space="preserve">spoločnosť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5D49F6" w:rsidRPr="0029689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5C2C7A" w:rsidRPr="00296897">
        <w:rPr>
          <w:rFonts w:ascii="Arial Narrow" w:hAnsi="Arial Narrow"/>
          <w:sz w:val="20"/>
          <w:szCs w:val="20"/>
        </w:rPr>
        <w:t xml:space="preserve"> </w:t>
      </w:r>
      <w:r w:rsidRPr="00296897">
        <w:rPr>
          <w:rFonts w:ascii="Arial Narrow" w:hAnsi="Arial Narrow"/>
          <w:sz w:val="20"/>
          <w:szCs w:val="20"/>
        </w:rPr>
        <w:t xml:space="preserve">už nemôže zamietnuť. </w:t>
      </w:r>
      <w:r w:rsidR="005C2C7A" w:rsidRPr="00296897">
        <w:rPr>
          <w:rFonts w:ascii="Arial Narrow" w:hAnsi="Arial Narrow"/>
          <w:sz w:val="20"/>
          <w:szCs w:val="20"/>
        </w:rPr>
        <w:t xml:space="preserve">Spoločnosť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5D49F6" w:rsidRPr="0029689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EF5842" w:rsidRPr="00296897">
        <w:rPr>
          <w:rFonts w:ascii="Arial Narrow" w:hAnsi="Arial Narrow"/>
          <w:sz w:val="20"/>
          <w:szCs w:val="20"/>
        </w:rPr>
        <w:t xml:space="preserve"> </w:t>
      </w:r>
      <w:r w:rsidR="005C2C7A" w:rsidRPr="00296897">
        <w:rPr>
          <w:rFonts w:ascii="Arial Narrow" w:hAnsi="Arial Narrow"/>
          <w:sz w:val="20"/>
          <w:szCs w:val="20"/>
        </w:rPr>
        <w:t xml:space="preserve"> je zároveň povinná</w:t>
      </w:r>
      <w:r w:rsidRPr="00296897">
        <w:rPr>
          <w:rFonts w:ascii="Arial Narrow" w:hAnsi="Arial Narrow"/>
          <w:sz w:val="20"/>
          <w:szCs w:val="20"/>
        </w:rPr>
        <w:t xml:space="preserve"> uhradiť zákazníkovi všetky náklady vynaložené na odborné posúdenie, ako aj všetky s tým súvisiace účelne vynaložené náklady, a to do 14 dní odo dňa opätovne uplatnenej reklamácie</w:t>
      </w:r>
      <w:r w:rsidR="00EF5842" w:rsidRPr="00296897">
        <w:rPr>
          <w:rFonts w:ascii="Arial Narrow" w:hAnsi="Arial Narrow"/>
          <w:sz w:val="20"/>
          <w:szCs w:val="20"/>
        </w:rPr>
        <w:t xml:space="preserve"> zákazníkom</w:t>
      </w:r>
      <w:r w:rsidRPr="00296897">
        <w:rPr>
          <w:rFonts w:ascii="Arial Narrow" w:hAnsi="Arial Narrow"/>
          <w:sz w:val="20"/>
          <w:szCs w:val="20"/>
        </w:rPr>
        <w:t>.</w:t>
      </w:r>
    </w:p>
    <w:p w14:paraId="58BE2686" w14:textId="18A12343" w:rsidR="00793286" w:rsidRPr="00296897" w:rsidRDefault="00793286" w:rsidP="009760D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-180" w:hanging="270"/>
        <w:jc w:val="both"/>
        <w:rPr>
          <w:rFonts w:ascii="Arial Narrow" w:hAnsi="Arial Narrow"/>
          <w:sz w:val="20"/>
          <w:szCs w:val="20"/>
        </w:rPr>
      </w:pPr>
      <w:r w:rsidRPr="00296897">
        <w:rPr>
          <w:rFonts w:ascii="Arial Narrow" w:eastAsia="Times New Roman" w:hAnsi="Arial Narrow"/>
          <w:sz w:val="20"/>
          <w:szCs w:val="20"/>
        </w:rPr>
        <w:t xml:space="preserve">O vybavení reklamácie vyhotoví </w:t>
      </w:r>
      <w:r w:rsidR="005C2C7A" w:rsidRPr="00296897">
        <w:rPr>
          <w:rFonts w:ascii="Arial Narrow" w:eastAsia="Times New Roman" w:hAnsi="Arial Narrow"/>
          <w:sz w:val="20"/>
          <w:szCs w:val="20"/>
        </w:rPr>
        <w:t xml:space="preserve">spoločnosť </w:t>
      </w:r>
      <w:r w:rsidR="00A850BD">
        <w:rPr>
          <w:rFonts w:ascii="Arial Narrow" w:eastAsia="Times New Roman" w:hAnsi="Arial Narrow"/>
          <w:sz w:val="20"/>
          <w:szCs w:val="20"/>
        </w:rPr>
        <w:t>WOODCOTE GROUP</w:t>
      </w:r>
      <w:r w:rsidR="005D49F6" w:rsidRPr="00296897">
        <w:rPr>
          <w:rFonts w:ascii="Arial Narrow" w:eastAsia="Times New Roman" w:hAnsi="Arial Narrow"/>
          <w:sz w:val="20"/>
          <w:szCs w:val="20"/>
        </w:rPr>
        <w:t xml:space="preserve"> </w:t>
      </w:r>
      <w:r w:rsidR="00573A8A">
        <w:rPr>
          <w:rFonts w:ascii="Arial Narrow" w:eastAsia="Times New Roman" w:hAnsi="Arial Narrow"/>
          <w:sz w:val="20"/>
          <w:szCs w:val="20"/>
        </w:rPr>
        <w:t>a.s.</w:t>
      </w:r>
      <w:r w:rsidRPr="00296897">
        <w:rPr>
          <w:rFonts w:ascii="Arial Narrow" w:eastAsia="Times New Roman" w:hAnsi="Arial Narrow"/>
          <w:sz w:val="20"/>
          <w:szCs w:val="20"/>
        </w:rPr>
        <w:t xml:space="preserve"> písomný doklad do 30 dní od prijatia reklamácie zákazníka</w:t>
      </w:r>
      <w:r w:rsidR="001B2C3B">
        <w:rPr>
          <w:rFonts w:ascii="Arial Narrow" w:eastAsia="Times New Roman" w:hAnsi="Arial Narrow"/>
          <w:sz w:val="20"/>
          <w:szCs w:val="20"/>
        </w:rPr>
        <w:t xml:space="preserve">, </w:t>
      </w:r>
      <w:r w:rsidR="001B2C3B" w:rsidRPr="00F0478A">
        <w:rPr>
          <w:rFonts w:ascii="Arial Narrow" w:eastAsia="Times New Roman" w:hAnsi="Arial Narrow"/>
          <w:sz w:val="20"/>
          <w:szCs w:val="20"/>
        </w:rPr>
        <w:t xml:space="preserve">najneskôr však v lehote na vybavenie reklamácie, ak táto začala plynúť odo dňa prevzatia predmetu reklamácie spoločnosťou WOODCOTE GROUP </w:t>
      </w:r>
      <w:r w:rsidR="00573A8A">
        <w:rPr>
          <w:rFonts w:ascii="Arial Narrow" w:eastAsia="Times New Roman" w:hAnsi="Arial Narrow"/>
          <w:sz w:val="20"/>
          <w:szCs w:val="20"/>
        </w:rPr>
        <w:t>a.s.</w:t>
      </w:r>
      <w:r w:rsidR="001B2C3B" w:rsidRPr="00F0478A">
        <w:rPr>
          <w:rFonts w:ascii="Arial Narrow" w:eastAsia="Times New Roman" w:hAnsi="Arial Narrow"/>
          <w:sz w:val="20"/>
          <w:szCs w:val="20"/>
        </w:rPr>
        <w:t>,</w:t>
      </w:r>
      <w:r w:rsidR="001B2C3B" w:rsidRPr="00296897">
        <w:rPr>
          <w:rFonts w:ascii="Arial Narrow" w:eastAsia="Times New Roman" w:hAnsi="Arial Narrow"/>
          <w:sz w:val="20"/>
          <w:szCs w:val="20"/>
        </w:rPr>
        <w:t xml:space="preserve"> </w:t>
      </w:r>
      <w:r w:rsidRPr="00296897">
        <w:rPr>
          <w:rFonts w:ascii="Arial Narrow" w:eastAsia="Times New Roman" w:hAnsi="Arial Narrow"/>
          <w:sz w:val="20"/>
          <w:szCs w:val="20"/>
        </w:rPr>
        <w:t xml:space="preserve"> a tento zákazníkovi aj odovzdá.</w:t>
      </w:r>
      <w:r w:rsidR="00502417" w:rsidRPr="00296897">
        <w:rPr>
          <w:rFonts w:ascii="Arial Narrow" w:hAnsi="Arial Narrow"/>
          <w:sz w:val="20"/>
          <w:szCs w:val="20"/>
        </w:rPr>
        <w:t xml:space="preserve"> Ak je reklamácia uplatnená </w:t>
      </w:r>
      <w:r w:rsidR="00892A32" w:rsidRPr="00296897">
        <w:rPr>
          <w:rFonts w:ascii="Arial Narrow" w:hAnsi="Arial Narrow"/>
          <w:sz w:val="20"/>
          <w:szCs w:val="20"/>
        </w:rPr>
        <w:t>zákazníkom</w:t>
      </w:r>
      <w:r w:rsidR="00502417" w:rsidRPr="00296897">
        <w:rPr>
          <w:rFonts w:ascii="Arial Narrow" w:hAnsi="Arial Narrow"/>
          <w:sz w:val="20"/>
          <w:szCs w:val="20"/>
        </w:rPr>
        <w:t xml:space="preserve"> prostredníctvom diaľk</w:t>
      </w:r>
      <w:r w:rsidR="001A0674" w:rsidRPr="00296897">
        <w:rPr>
          <w:rFonts w:ascii="Arial Narrow" w:hAnsi="Arial Narrow"/>
          <w:sz w:val="20"/>
          <w:szCs w:val="20"/>
        </w:rPr>
        <w:t xml:space="preserve">ovej komunikácie (napr. poštou, </w:t>
      </w:r>
      <w:r w:rsidR="00EF5842" w:rsidRPr="00296897">
        <w:rPr>
          <w:rFonts w:ascii="Arial Narrow" w:hAnsi="Arial Narrow"/>
          <w:sz w:val="20"/>
          <w:szCs w:val="20"/>
        </w:rPr>
        <w:t>e-mailom</w:t>
      </w:r>
      <w:r w:rsidR="00502417" w:rsidRPr="00296897">
        <w:rPr>
          <w:rFonts w:ascii="Arial Narrow" w:hAnsi="Arial Narrow"/>
          <w:sz w:val="20"/>
          <w:szCs w:val="20"/>
        </w:rPr>
        <w:t xml:space="preserve">, telefonicky a pod.) spoločnosť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5D49F6" w:rsidRPr="0029689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502417" w:rsidRPr="00296897">
        <w:rPr>
          <w:rFonts w:ascii="Arial Narrow" w:hAnsi="Arial Narrow"/>
          <w:sz w:val="20"/>
          <w:szCs w:val="20"/>
        </w:rPr>
        <w:t xml:space="preserve"> doručí potvrdenie o uplatnení reklamácie </w:t>
      </w:r>
      <w:r w:rsidR="00892A32" w:rsidRPr="00296897">
        <w:rPr>
          <w:rFonts w:ascii="Arial Narrow" w:hAnsi="Arial Narrow"/>
          <w:sz w:val="20"/>
          <w:szCs w:val="20"/>
        </w:rPr>
        <w:t>zákazníkovi</w:t>
      </w:r>
      <w:r w:rsidR="00502417" w:rsidRPr="00296897">
        <w:rPr>
          <w:rFonts w:ascii="Arial Narrow" w:hAnsi="Arial Narrow"/>
          <w:sz w:val="20"/>
          <w:szCs w:val="20"/>
        </w:rPr>
        <w:t xml:space="preserve"> ihneď, najneskôr však spolu s</w:t>
      </w:r>
      <w:r w:rsidR="00EF5842" w:rsidRPr="00296897">
        <w:rPr>
          <w:rFonts w:ascii="Arial Narrow" w:hAnsi="Arial Narrow"/>
          <w:sz w:val="20"/>
          <w:szCs w:val="20"/>
        </w:rPr>
        <w:t xml:space="preserve"> písomným </w:t>
      </w:r>
      <w:r w:rsidR="00502417" w:rsidRPr="00296897">
        <w:rPr>
          <w:rFonts w:ascii="Arial Narrow" w:hAnsi="Arial Narrow"/>
          <w:sz w:val="20"/>
          <w:szCs w:val="20"/>
        </w:rPr>
        <w:t>dokladom o vybavení reklamácie.</w:t>
      </w:r>
    </w:p>
    <w:p w14:paraId="11D8CC42" w14:textId="413F14E7" w:rsidR="00793286" w:rsidRPr="00296897" w:rsidRDefault="00793286" w:rsidP="00E95FB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-180" w:hanging="387"/>
        <w:jc w:val="both"/>
        <w:rPr>
          <w:rFonts w:ascii="Arial Narrow" w:hAnsi="Arial Narrow"/>
          <w:sz w:val="20"/>
          <w:szCs w:val="20"/>
        </w:rPr>
      </w:pPr>
      <w:r w:rsidRPr="00296897">
        <w:rPr>
          <w:rFonts w:ascii="Arial Narrow" w:eastAsia="Times New Roman" w:hAnsi="Arial Narrow"/>
          <w:sz w:val="20"/>
          <w:szCs w:val="20"/>
        </w:rPr>
        <w:t xml:space="preserve">Každú uplatnenú reklamáciu zapíše </w:t>
      </w:r>
      <w:r w:rsidR="005C2C7A" w:rsidRPr="00296897">
        <w:rPr>
          <w:rFonts w:ascii="Arial Narrow" w:eastAsia="Times New Roman" w:hAnsi="Arial Narrow"/>
          <w:sz w:val="20"/>
          <w:szCs w:val="20"/>
        </w:rPr>
        <w:t xml:space="preserve">spoločnosť </w:t>
      </w:r>
      <w:r w:rsidR="00A850BD">
        <w:rPr>
          <w:rFonts w:ascii="Arial Narrow" w:eastAsia="Times New Roman" w:hAnsi="Arial Narrow"/>
          <w:sz w:val="20"/>
          <w:szCs w:val="20"/>
        </w:rPr>
        <w:t>WOODCOTE GROUP</w:t>
      </w:r>
      <w:r w:rsidR="005D49F6" w:rsidRPr="00296897">
        <w:rPr>
          <w:rFonts w:ascii="Arial Narrow" w:eastAsia="Times New Roman" w:hAnsi="Arial Narrow"/>
          <w:sz w:val="20"/>
          <w:szCs w:val="20"/>
        </w:rPr>
        <w:t xml:space="preserve"> </w:t>
      </w:r>
      <w:r w:rsidR="00573A8A">
        <w:rPr>
          <w:rFonts w:ascii="Arial Narrow" w:eastAsia="Times New Roman" w:hAnsi="Arial Narrow"/>
          <w:sz w:val="20"/>
          <w:szCs w:val="20"/>
        </w:rPr>
        <w:t>a.s.</w:t>
      </w:r>
      <w:r w:rsidR="005C2C7A" w:rsidRPr="00296897">
        <w:rPr>
          <w:rFonts w:ascii="Arial Narrow" w:eastAsia="Times New Roman" w:hAnsi="Arial Narrow"/>
          <w:sz w:val="20"/>
          <w:szCs w:val="20"/>
        </w:rPr>
        <w:t xml:space="preserve"> </w:t>
      </w:r>
      <w:r w:rsidRPr="00296897">
        <w:rPr>
          <w:rFonts w:ascii="Arial Narrow" w:eastAsia="Times New Roman" w:hAnsi="Arial Narrow"/>
          <w:sz w:val="20"/>
          <w:szCs w:val="20"/>
        </w:rPr>
        <w:t xml:space="preserve">do evidencie uplatnených reklamácií zákazníkov </w:t>
      </w:r>
      <w:r w:rsidR="005C2C7A" w:rsidRPr="00296897">
        <w:rPr>
          <w:rFonts w:ascii="Arial Narrow" w:eastAsia="Times New Roman" w:hAnsi="Arial Narrow"/>
          <w:sz w:val="20"/>
          <w:szCs w:val="20"/>
        </w:rPr>
        <w:t xml:space="preserve">spoločnosti </w:t>
      </w:r>
      <w:r w:rsidR="00A850BD">
        <w:rPr>
          <w:rFonts w:ascii="Arial Narrow" w:eastAsia="Times New Roman" w:hAnsi="Arial Narrow"/>
          <w:sz w:val="20"/>
          <w:szCs w:val="20"/>
        </w:rPr>
        <w:t>WOODCOTE GROUP</w:t>
      </w:r>
      <w:r w:rsidR="005D49F6" w:rsidRPr="00296897">
        <w:rPr>
          <w:rFonts w:ascii="Arial Narrow" w:eastAsia="Times New Roman" w:hAnsi="Arial Narrow"/>
          <w:sz w:val="20"/>
          <w:szCs w:val="20"/>
        </w:rPr>
        <w:t xml:space="preserve"> </w:t>
      </w:r>
      <w:r w:rsidR="00573A8A">
        <w:rPr>
          <w:rFonts w:ascii="Arial Narrow" w:eastAsia="Times New Roman" w:hAnsi="Arial Narrow"/>
          <w:sz w:val="20"/>
          <w:szCs w:val="20"/>
        </w:rPr>
        <w:t>a.s.</w:t>
      </w:r>
      <w:r w:rsidRPr="00296897">
        <w:rPr>
          <w:rFonts w:ascii="Arial Narrow" w:eastAsia="Times New Roman" w:hAnsi="Arial Narrow"/>
          <w:sz w:val="20"/>
          <w:szCs w:val="20"/>
        </w:rPr>
        <w:t xml:space="preserve"> (ďalej len „Evidencia reklamácií“). Evidencia reklamácií obsahuje najmä dátum uplatnenia reklamácie zákazníka, dátum a spôsob vybavenia reklamácie a poradové číslo dokladu o uplatnení reklamácie.</w:t>
      </w:r>
    </w:p>
    <w:p w14:paraId="4520B0D4" w14:textId="2C11B743" w:rsidR="00793286" w:rsidRPr="00296897" w:rsidRDefault="00502417" w:rsidP="00E95FB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-180" w:hanging="387"/>
        <w:jc w:val="both"/>
        <w:rPr>
          <w:rFonts w:ascii="Arial Narrow" w:hAnsi="Arial Narrow"/>
          <w:sz w:val="20"/>
          <w:szCs w:val="20"/>
        </w:rPr>
      </w:pPr>
      <w:r w:rsidRPr="00296897">
        <w:rPr>
          <w:rFonts w:ascii="Arial Narrow" w:hAnsi="Arial Narrow"/>
          <w:sz w:val="20"/>
          <w:szCs w:val="20"/>
        </w:rPr>
        <w:t xml:space="preserve">V prípade potreby je zákazník </w:t>
      </w:r>
      <w:r w:rsidR="00793286" w:rsidRPr="00296897">
        <w:rPr>
          <w:rFonts w:ascii="Arial Narrow" w:hAnsi="Arial Narrow"/>
          <w:sz w:val="20"/>
          <w:szCs w:val="20"/>
        </w:rPr>
        <w:t xml:space="preserve">oprávnený obrátiť sa so svojimi návrhmi, podnetmi alebo sťažnosťami na </w:t>
      </w:r>
      <w:r w:rsidRPr="00296897">
        <w:rPr>
          <w:rFonts w:ascii="Arial Narrow" w:hAnsi="Arial Narrow"/>
          <w:sz w:val="20"/>
          <w:szCs w:val="20"/>
        </w:rPr>
        <w:t xml:space="preserve">spoločnosť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5D49F6" w:rsidRPr="00296897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BC5E47">
        <w:rPr>
          <w:rFonts w:ascii="Arial Narrow" w:hAnsi="Arial Narrow"/>
          <w:sz w:val="20"/>
          <w:szCs w:val="20"/>
        </w:rPr>
        <w:t xml:space="preserve"> </w:t>
      </w:r>
      <w:r w:rsidR="00793286" w:rsidRPr="00296897">
        <w:rPr>
          <w:rFonts w:ascii="Arial Narrow" w:hAnsi="Arial Narrow"/>
          <w:sz w:val="20"/>
          <w:szCs w:val="20"/>
        </w:rPr>
        <w:t>al</w:t>
      </w:r>
      <w:r w:rsidR="00E9390C" w:rsidRPr="00296897">
        <w:rPr>
          <w:rFonts w:ascii="Arial Narrow" w:hAnsi="Arial Narrow"/>
          <w:sz w:val="20"/>
          <w:szCs w:val="20"/>
        </w:rPr>
        <w:t xml:space="preserve">ebo na </w:t>
      </w:r>
      <w:r w:rsidR="00BC5E47">
        <w:rPr>
          <w:rFonts w:ascii="Arial Narrow" w:hAnsi="Arial Narrow"/>
          <w:sz w:val="20"/>
          <w:szCs w:val="20"/>
        </w:rPr>
        <w:t>Slovenskú obchodnú inšpekciu</w:t>
      </w:r>
      <w:r w:rsidRPr="00296897">
        <w:rPr>
          <w:rFonts w:ascii="Arial Narrow" w:hAnsi="Arial Narrow"/>
          <w:sz w:val="20"/>
          <w:szCs w:val="20"/>
        </w:rPr>
        <w:t xml:space="preserve">, ktorej kontaktné údaje sú zverejnené na internetovej stránke </w:t>
      </w:r>
      <w:hyperlink r:id="rId8" w:history="1">
        <w:r w:rsidRPr="00296897">
          <w:rPr>
            <w:rStyle w:val="Hyperlink"/>
            <w:rFonts w:ascii="Arial Narrow" w:hAnsi="Arial Narrow"/>
            <w:sz w:val="20"/>
            <w:szCs w:val="20"/>
          </w:rPr>
          <w:t>www.soi.sk</w:t>
        </w:r>
      </w:hyperlink>
      <w:r w:rsidRPr="00296897">
        <w:rPr>
          <w:rFonts w:ascii="Arial Narrow" w:hAnsi="Arial Narrow"/>
          <w:sz w:val="20"/>
          <w:szCs w:val="20"/>
        </w:rPr>
        <w:t xml:space="preserve">. </w:t>
      </w:r>
    </w:p>
    <w:p w14:paraId="122C9F58" w14:textId="503F4056" w:rsidR="006628EA" w:rsidRPr="000E65D8" w:rsidRDefault="00793286" w:rsidP="006628E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-180" w:hanging="387"/>
        <w:jc w:val="both"/>
        <w:rPr>
          <w:rFonts w:ascii="Arial Narrow" w:eastAsia="Andale Sans UI" w:hAnsi="Arial Narrow" w:cs="Arial"/>
          <w:kern w:val="1"/>
          <w:sz w:val="20"/>
          <w:szCs w:val="20"/>
          <w:lang w:eastAsia="ar-SA"/>
        </w:rPr>
      </w:pPr>
      <w:r w:rsidRPr="006628EA">
        <w:rPr>
          <w:rFonts w:ascii="Arial Narrow" w:hAnsi="Arial Narrow"/>
          <w:sz w:val="20"/>
          <w:szCs w:val="20"/>
        </w:rPr>
        <w:t xml:space="preserve">Zákazník ma právo sa obrátiť na </w:t>
      </w:r>
      <w:r w:rsidR="00502417" w:rsidRPr="006628EA">
        <w:rPr>
          <w:rFonts w:ascii="Arial Narrow" w:hAnsi="Arial Narrow"/>
          <w:sz w:val="20"/>
          <w:szCs w:val="20"/>
        </w:rPr>
        <w:t xml:space="preserve">spoločnosť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5D49F6" w:rsidRPr="006628EA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5D49F6" w:rsidRPr="006628EA">
        <w:rPr>
          <w:rFonts w:ascii="Arial Narrow" w:hAnsi="Arial Narrow"/>
          <w:sz w:val="20"/>
          <w:szCs w:val="20"/>
        </w:rPr>
        <w:t xml:space="preserve"> </w:t>
      </w:r>
      <w:r w:rsidRPr="006628EA">
        <w:rPr>
          <w:rFonts w:ascii="Arial Narrow" w:hAnsi="Arial Narrow"/>
          <w:sz w:val="20"/>
          <w:szCs w:val="20"/>
        </w:rPr>
        <w:t xml:space="preserve">so žiadosťou o nápravu ak nie je spokojný so spôsobom, ktorým </w:t>
      </w:r>
      <w:r w:rsidR="00502417" w:rsidRPr="006628EA">
        <w:rPr>
          <w:rFonts w:ascii="Arial Narrow" w:hAnsi="Arial Narrow"/>
          <w:sz w:val="20"/>
          <w:szCs w:val="20"/>
        </w:rPr>
        <w:t xml:space="preserve">spoločnosť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5D49F6" w:rsidRPr="006628EA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5D49F6" w:rsidRPr="006628EA">
        <w:rPr>
          <w:rFonts w:ascii="Arial Narrow" w:hAnsi="Arial Narrow"/>
          <w:sz w:val="20"/>
          <w:szCs w:val="20"/>
        </w:rPr>
        <w:t xml:space="preserve"> </w:t>
      </w:r>
      <w:r w:rsidRPr="006628EA">
        <w:rPr>
          <w:rFonts w:ascii="Arial Narrow" w:hAnsi="Arial Narrow"/>
          <w:sz w:val="20"/>
          <w:szCs w:val="20"/>
        </w:rPr>
        <w:t>vybavil</w:t>
      </w:r>
      <w:r w:rsidR="00502417" w:rsidRPr="006628EA">
        <w:rPr>
          <w:rFonts w:ascii="Arial Narrow" w:hAnsi="Arial Narrow"/>
          <w:sz w:val="20"/>
          <w:szCs w:val="20"/>
        </w:rPr>
        <w:t>a</w:t>
      </w:r>
      <w:r w:rsidRPr="006628EA">
        <w:rPr>
          <w:rFonts w:ascii="Arial Narrow" w:hAnsi="Arial Narrow"/>
          <w:sz w:val="20"/>
          <w:szCs w:val="20"/>
        </w:rPr>
        <w:t xml:space="preserve"> reklamáciu</w:t>
      </w:r>
      <w:r w:rsidR="00EF5842" w:rsidRPr="006628EA">
        <w:rPr>
          <w:rFonts w:ascii="Arial Narrow" w:hAnsi="Arial Narrow"/>
          <w:sz w:val="20"/>
          <w:szCs w:val="20"/>
        </w:rPr>
        <w:t xml:space="preserve"> zákazníka</w:t>
      </w:r>
      <w:r w:rsidRPr="006628EA">
        <w:rPr>
          <w:rFonts w:ascii="Arial Narrow" w:hAnsi="Arial Narrow"/>
          <w:sz w:val="20"/>
          <w:szCs w:val="20"/>
        </w:rPr>
        <w:t xml:space="preserve"> alebo ak sa domnieva že </w:t>
      </w:r>
      <w:r w:rsidR="00EF5842" w:rsidRPr="006628EA">
        <w:rPr>
          <w:rFonts w:ascii="Arial Narrow" w:hAnsi="Arial Narrow"/>
          <w:sz w:val="20"/>
          <w:szCs w:val="20"/>
        </w:rPr>
        <w:t>spoločn</w:t>
      </w:r>
      <w:r w:rsidR="005D49F6" w:rsidRPr="006628EA">
        <w:rPr>
          <w:rFonts w:ascii="Arial Narrow" w:hAnsi="Arial Narrow"/>
          <w:sz w:val="20"/>
          <w:szCs w:val="20"/>
        </w:rPr>
        <w:t xml:space="preserve">osť </w:t>
      </w:r>
      <w:r w:rsidR="00926C50" w:rsidRPr="006628EA">
        <w:rPr>
          <w:rFonts w:ascii="Arial Narrow" w:hAnsi="Arial Narrow"/>
          <w:sz w:val="20"/>
          <w:szCs w:val="20"/>
        </w:rPr>
        <w:t xml:space="preserve">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5D49F6" w:rsidRPr="006628EA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5D49F6" w:rsidRPr="006628EA">
        <w:rPr>
          <w:rFonts w:ascii="Arial Narrow" w:hAnsi="Arial Narrow"/>
          <w:sz w:val="20"/>
          <w:szCs w:val="20"/>
        </w:rPr>
        <w:t xml:space="preserve"> </w:t>
      </w:r>
      <w:r w:rsidR="00EF5842" w:rsidRPr="006628EA">
        <w:rPr>
          <w:rFonts w:ascii="Arial Narrow" w:hAnsi="Arial Narrow"/>
          <w:sz w:val="20"/>
          <w:szCs w:val="20"/>
        </w:rPr>
        <w:t xml:space="preserve"> </w:t>
      </w:r>
      <w:r w:rsidRPr="006628EA">
        <w:rPr>
          <w:rFonts w:ascii="Arial Narrow" w:hAnsi="Arial Narrow"/>
          <w:sz w:val="20"/>
          <w:szCs w:val="20"/>
        </w:rPr>
        <w:t>porušil</w:t>
      </w:r>
      <w:r w:rsidR="00502417" w:rsidRPr="006628EA">
        <w:rPr>
          <w:rFonts w:ascii="Arial Narrow" w:hAnsi="Arial Narrow"/>
          <w:sz w:val="20"/>
          <w:szCs w:val="20"/>
        </w:rPr>
        <w:t>a</w:t>
      </w:r>
      <w:r w:rsidRPr="006628EA">
        <w:rPr>
          <w:rFonts w:ascii="Arial Narrow" w:hAnsi="Arial Narrow"/>
          <w:sz w:val="20"/>
          <w:szCs w:val="20"/>
        </w:rPr>
        <w:t xml:space="preserve"> práva</w:t>
      </w:r>
      <w:r w:rsidR="00EF5842" w:rsidRPr="006628EA">
        <w:rPr>
          <w:rFonts w:ascii="Arial Narrow" w:hAnsi="Arial Narrow"/>
          <w:sz w:val="20"/>
          <w:szCs w:val="20"/>
        </w:rPr>
        <w:t xml:space="preserve"> zákazníka</w:t>
      </w:r>
      <w:r w:rsidRPr="006628EA">
        <w:rPr>
          <w:rFonts w:ascii="Arial Narrow" w:hAnsi="Arial Narrow"/>
          <w:sz w:val="20"/>
          <w:szCs w:val="20"/>
        </w:rPr>
        <w:t xml:space="preserve">. Za tým účelom má zákazník právo podať návrh na začatie alternatívneho riešenia sporu, a to subjektu alternatívneho riešenia sporov, ak </w:t>
      </w:r>
      <w:r w:rsidR="00EF5842" w:rsidRPr="006628EA">
        <w:rPr>
          <w:rFonts w:ascii="Arial Narrow" w:hAnsi="Arial Narrow"/>
          <w:sz w:val="20"/>
          <w:szCs w:val="20"/>
        </w:rPr>
        <w:t xml:space="preserve">spoločnosť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5D49F6" w:rsidRPr="006628EA">
        <w:rPr>
          <w:rFonts w:ascii="Arial Narrow" w:hAnsi="Arial Narrow"/>
          <w:sz w:val="20"/>
          <w:szCs w:val="20"/>
        </w:rPr>
        <w:t xml:space="preserve"> </w:t>
      </w:r>
      <w:r w:rsidR="00573A8A">
        <w:rPr>
          <w:rFonts w:ascii="Arial Narrow" w:hAnsi="Arial Narrow"/>
          <w:sz w:val="20"/>
          <w:szCs w:val="20"/>
        </w:rPr>
        <w:t>a.s.</w:t>
      </w:r>
      <w:r w:rsidR="00EF5842" w:rsidRPr="006628EA">
        <w:rPr>
          <w:rFonts w:ascii="Arial Narrow" w:hAnsi="Arial Narrow"/>
          <w:sz w:val="20"/>
          <w:szCs w:val="20"/>
        </w:rPr>
        <w:t xml:space="preserve"> </w:t>
      </w:r>
      <w:r w:rsidRPr="006628EA">
        <w:rPr>
          <w:rFonts w:ascii="Arial Narrow" w:hAnsi="Arial Narrow"/>
          <w:sz w:val="20"/>
          <w:szCs w:val="20"/>
        </w:rPr>
        <w:t>na žiadosť v zmysle predchádzajúcej vety tohto bodu Reklamačného poriadku odpovedal</w:t>
      </w:r>
      <w:r w:rsidR="00502417" w:rsidRPr="006628EA">
        <w:rPr>
          <w:rFonts w:ascii="Arial Narrow" w:hAnsi="Arial Narrow"/>
          <w:sz w:val="20"/>
          <w:szCs w:val="20"/>
        </w:rPr>
        <w:t>a</w:t>
      </w:r>
      <w:r w:rsidRPr="006628EA">
        <w:rPr>
          <w:rFonts w:ascii="Arial Narrow" w:hAnsi="Arial Narrow"/>
          <w:sz w:val="20"/>
          <w:szCs w:val="20"/>
        </w:rPr>
        <w:t xml:space="preserve"> zamietavo alebo na ňu neodpovedal</w:t>
      </w:r>
      <w:r w:rsidR="00502417" w:rsidRPr="006628EA">
        <w:rPr>
          <w:rFonts w:ascii="Arial Narrow" w:hAnsi="Arial Narrow"/>
          <w:sz w:val="20"/>
          <w:szCs w:val="20"/>
        </w:rPr>
        <w:t>a</w:t>
      </w:r>
      <w:r w:rsidRPr="006628EA">
        <w:rPr>
          <w:rFonts w:ascii="Arial Narrow" w:hAnsi="Arial Narrow"/>
          <w:sz w:val="20"/>
          <w:szCs w:val="20"/>
        </w:rPr>
        <w:t xml:space="preserve"> do 30 dní odo dňa jej odoslania. Návrh podáva zákazník príslušnému subjektu alternatívneho riešenia sporov, pričom jeho </w:t>
      </w:r>
      <w:r w:rsidR="00EF5842" w:rsidRPr="006628EA">
        <w:rPr>
          <w:rFonts w:ascii="Arial Narrow" w:hAnsi="Arial Narrow"/>
          <w:sz w:val="20"/>
          <w:szCs w:val="20"/>
        </w:rPr>
        <w:t>voľba</w:t>
      </w:r>
      <w:r w:rsidRPr="006628EA">
        <w:rPr>
          <w:rFonts w:ascii="Arial Narrow" w:hAnsi="Arial Narrow"/>
          <w:sz w:val="20"/>
          <w:szCs w:val="20"/>
        </w:rPr>
        <w:t xml:space="preserve"> obrátiť sa na súd nie je týmto </w:t>
      </w:r>
      <w:r w:rsidR="00EF5842" w:rsidRPr="006628EA">
        <w:rPr>
          <w:rFonts w:ascii="Arial Narrow" w:hAnsi="Arial Narrow"/>
          <w:sz w:val="20"/>
          <w:szCs w:val="20"/>
        </w:rPr>
        <w:t xml:space="preserve">bodom </w:t>
      </w:r>
      <w:r w:rsidRPr="006628EA">
        <w:rPr>
          <w:rFonts w:ascii="Arial Narrow" w:hAnsi="Arial Narrow"/>
          <w:sz w:val="20"/>
          <w:szCs w:val="20"/>
        </w:rPr>
        <w:t>dotknutá. Ďalšie podmienky súvisiace s alternatívnym riešením sporov ustanovuje zákon č</w:t>
      </w:r>
      <w:r w:rsidR="00502417" w:rsidRPr="006628EA">
        <w:rPr>
          <w:rFonts w:ascii="Arial Narrow" w:hAnsi="Arial Narrow"/>
          <w:sz w:val="20"/>
          <w:szCs w:val="20"/>
        </w:rPr>
        <w:t>íslo</w:t>
      </w:r>
      <w:r w:rsidRPr="006628EA">
        <w:rPr>
          <w:rFonts w:ascii="Arial Narrow" w:hAnsi="Arial Narrow"/>
          <w:sz w:val="20"/>
          <w:szCs w:val="20"/>
        </w:rPr>
        <w:t xml:space="preserve"> 391/2015 Z. z. o alternatívnom riešení spotrebiteľských sporov a o zmene a doplnení niektorých zákonov.</w:t>
      </w:r>
      <w:r w:rsidR="006628EA" w:rsidRPr="006628EA">
        <w:rPr>
          <w:rFonts w:ascii="Arial Narrow" w:hAnsi="Arial Narrow" w:cs="Arial"/>
        </w:rPr>
        <w:t xml:space="preserve"> </w:t>
      </w:r>
      <w:r w:rsidR="006628EA" w:rsidRPr="000E65D8">
        <w:rPr>
          <w:rFonts w:ascii="Arial Narrow" w:hAnsi="Arial Narrow" w:cs="Arial"/>
          <w:sz w:val="20"/>
          <w:szCs w:val="20"/>
        </w:rPr>
        <w:t xml:space="preserve">Na webovej stránke spoločnosti </w:t>
      </w:r>
      <w:r w:rsidR="00A850BD">
        <w:rPr>
          <w:rFonts w:ascii="Arial Narrow" w:hAnsi="Arial Narrow"/>
          <w:sz w:val="20"/>
          <w:szCs w:val="20"/>
        </w:rPr>
        <w:t>WOODCOTE GROUP</w:t>
      </w:r>
      <w:r w:rsidR="006628EA" w:rsidRPr="00A53475">
        <w:rPr>
          <w:rFonts w:ascii="Arial Narrow" w:hAnsi="Arial Narrow"/>
          <w:sz w:val="20"/>
          <w:szCs w:val="20"/>
        </w:rPr>
        <w:t xml:space="preserve"> </w:t>
      </w:r>
      <w:r w:rsidR="009F663D">
        <w:rPr>
          <w:rFonts w:ascii="Arial Narrow" w:hAnsi="Arial Narrow"/>
          <w:sz w:val="20"/>
          <w:szCs w:val="20"/>
        </w:rPr>
        <w:t>a.s.</w:t>
      </w:r>
      <w:r w:rsidR="006628EA" w:rsidRPr="000E65D8">
        <w:rPr>
          <w:rFonts w:ascii="Arial Narrow" w:hAnsi="Arial Narrow" w:cs="Arial"/>
          <w:sz w:val="20"/>
          <w:szCs w:val="20"/>
        </w:rPr>
        <w:t xml:space="preserve"> je zverejnený odkaz na platformu alternatívneho riešenia sporov, prostredníctvom ktorej môže kupujúci podať návrh na začatie alternatívneho riešenia sporu. </w:t>
      </w:r>
      <w:r w:rsidR="006628EA" w:rsidRPr="000E65D8">
        <w:rPr>
          <w:rFonts w:ascii="Arial Narrow" w:eastAsia="Andale Sans UI" w:hAnsi="Arial Narrow" w:cs="Arial"/>
          <w:kern w:val="1"/>
          <w:sz w:val="20"/>
          <w:szCs w:val="20"/>
          <w:lang w:eastAsia="ar-SA"/>
        </w:rPr>
        <w:t xml:space="preserve">Zoznam subjektov alternatívneho riešenia sporov je dostupný na stránke Ministerstva hospodárstva SR </w:t>
      </w:r>
      <w:hyperlink r:id="rId9" w:history="1">
        <w:r w:rsidR="00AA2459" w:rsidRPr="000A1DB5">
          <w:rPr>
            <w:rStyle w:val="Hyperlink"/>
            <w:rFonts w:ascii="Arial Narrow" w:eastAsia="Andale Sans UI" w:hAnsi="Arial Narrow" w:cs="Arial"/>
            <w:kern w:val="1"/>
            <w:sz w:val="20"/>
            <w:szCs w:val="20"/>
            <w:lang w:eastAsia="ar-SA"/>
          </w:rPr>
          <w:t>www.mhsr.sk</w:t>
        </w:r>
      </w:hyperlink>
      <w:r w:rsidR="00AA2459">
        <w:rPr>
          <w:rFonts w:ascii="Arial Narrow" w:eastAsia="Andale Sans UI" w:hAnsi="Arial Narrow" w:cs="Arial"/>
          <w:kern w:val="1"/>
          <w:sz w:val="20"/>
          <w:szCs w:val="20"/>
          <w:lang w:eastAsia="ar-SA"/>
        </w:rPr>
        <w:t>.</w:t>
      </w:r>
    </w:p>
    <w:p w14:paraId="54E99CC7" w14:textId="77777777" w:rsidR="00793286" w:rsidRPr="00A53475" w:rsidRDefault="00793286" w:rsidP="006628EA">
      <w:pPr>
        <w:shd w:val="clear" w:color="auto" w:fill="FFFFFF"/>
        <w:ind w:left="-567"/>
        <w:jc w:val="both"/>
        <w:rPr>
          <w:rFonts w:ascii="Arial Narrow" w:hAnsi="Arial Narrow"/>
          <w:sz w:val="20"/>
          <w:szCs w:val="20"/>
        </w:rPr>
      </w:pPr>
    </w:p>
    <w:p w14:paraId="213065C5" w14:textId="77777777" w:rsidR="009760D6" w:rsidRPr="00296897" w:rsidRDefault="009760D6" w:rsidP="009760D6">
      <w:pPr>
        <w:pStyle w:val="BodyText"/>
        <w:tabs>
          <w:tab w:val="num" w:pos="1134"/>
        </w:tabs>
        <w:jc w:val="left"/>
        <w:rPr>
          <w:rFonts w:ascii="Arial Narrow" w:hAnsi="Arial Narrow"/>
          <w:b/>
          <w:sz w:val="20"/>
        </w:rPr>
      </w:pPr>
    </w:p>
    <w:p w14:paraId="58BD0A7C" w14:textId="77777777" w:rsidR="00207BE5" w:rsidRPr="00296897" w:rsidRDefault="00C539AC" w:rsidP="009760D6">
      <w:pPr>
        <w:pStyle w:val="BodyText"/>
        <w:tabs>
          <w:tab w:val="num" w:pos="1134"/>
        </w:tabs>
        <w:ind w:left="-450"/>
        <w:rPr>
          <w:rFonts w:ascii="Arial Narrow" w:hAnsi="Arial Narrow"/>
          <w:b/>
          <w:sz w:val="20"/>
        </w:rPr>
      </w:pPr>
      <w:r w:rsidRPr="00296897">
        <w:rPr>
          <w:rFonts w:ascii="Arial Narrow" w:hAnsi="Arial Narrow"/>
          <w:b/>
          <w:sz w:val="20"/>
        </w:rPr>
        <w:t xml:space="preserve">Článok </w:t>
      </w:r>
      <w:r w:rsidR="00E9390C" w:rsidRPr="00296897">
        <w:rPr>
          <w:rFonts w:ascii="Arial Narrow" w:hAnsi="Arial Narrow"/>
          <w:b/>
          <w:sz w:val="20"/>
        </w:rPr>
        <w:t xml:space="preserve">V. </w:t>
      </w:r>
      <w:r w:rsidR="009760D6" w:rsidRPr="00296897">
        <w:rPr>
          <w:rFonts w:ascii="Arial Narrow" w:hAnsi="Arial Narrow"/>
          <w:b/>
          <w:sz w:val="20"/>
        </w:rPr>
        <w:t xml:space="preserve"> </w:t>
      </w:r>
      <w:r w:rsidR="00EF5842" w:rsidRPr="00296897">
        <w:rPr>
          <w:rFonts w:ascii="Arial Narrow" w:hAnsi="Arial Narrow"/>
          <w:b/>
          <w:sz w:val="20"/>
        </w:rPr>
        <w:t>ZÁVEREČNÉ USTANOVENIA</w:t>
      </w:r>
    </w:p>
    <w:p w14:paraId="674821AB" w14:textId="7B0C9CFC" w:rsidR="00926C50" w:rsidRPr="00926C50" w:rsidRDefault="00502417" w:rsidP="00926C50">
      <w:pPr>
        <w:pStyle w:val="BodyText"/>
        <w:numPr>
          <w:ilvl w:val="0"/>
          <w:numId w:val="6"/>
        </w:numPr>
        <w:ind w:left="-180" w:hanging="270"/>
        <w:jc w:val="both"/>
        <w:rPr>
          <w:rFonts w:ascii="Arial Narrow" w:hAnsi="Arial Narrow"/>
          <w:sz w:val="20"/>
        </w:rPr>
      </w:pPr>
      <w:r w:rsidRPr="00296897">
        <w:rPr>
          <w:rFonts w:ascii="Arial Narrow" w:hAnsi="Arial Narrow"/>
          <w:sz w:val="20"/>
        </w:rPr>
        <w:t xml:space="preserve">V prípade </w:t>
      </w:r>
      <w:r w:rsidR="00BC5E47">
        <w:rPr>
          <w:rFonts w:ascii="Arial Narrow" w:hAnsi="Arial Narrow"/>
          <w:sz w:val="20"/>
        </w:rPr>
        <w:t xml:space="preserve">akýchkoľvek podnetov, sťažností, reklamácií </w:t>
      </w:r>
      <w:r w:rsidRPr="00296897">
        <w:rPr>
          <w:rFonts w:ascii="Arial Narrow" w:hAnsi="Arial Narrow"/>
          <w:sz w:val="20"/>
        </w:rPr>
        <w:t xml:space="preserve">alebo návrhov môže zákazník kontaktovať </w:t>
      </w:r>
      <w:r w:rsidR="00D51D3E" w:rsidRPr="00296897">
        <w:rPr>
          <w:rFonts w:ascii="Arial Narrow" w:hAnsi="Arial Narrow"/>
          <w:sz w:val="20"/>
        </w:rPr>
        <w:t xml:space="preserve">spoločnosť </w:t>
      </w:r>
      <w:r w:rsidR="00A850BD">
        <w:rPr>
          <w:rFonts w:ascii="Arial Narrow" w:hAnsi="Arial Narrow"/>
          <w:sz w:val="20"/>
        </w:rPr>
        <w:t>WOODCOTE GROUP</w:t>
      </w:r>
      <w:r w:rsidR="005D49F6" w:rsidRPr="00296897">
        <w:rPr>
          <w:rFonts w:ascii="Arial Narrow" w:hAnsi="Arial Narrow"/>
          <w:sz w:val="20"/>
        </w:rPr>
        <w:t xml:space="preserve"> </w:t>
      </w:r>
      <w:r w:rsidR="009F663D">
        <w:rPr>
          <w:rFonts w:ascii="Arial Narrow" w:hAnsi="Arial Narrow"/>
          <w:sz w:val="20"/>
        </w:rPr>
        <w:t>a.s.</w:t>
      </w:r>
      <w:r w:rsidR="00BC5E47">
        <w:rPr>
          <w:rFonts w:ascii="Arial Narrow" w:hAnsi="Arial Narrow"/>
          <w:sz w:val="20"/>
        </w:rPr>
        <w:t xml:space="preserve"> </w:t>
      </w:r>
      <w:r w:rsidRPr="00296897">
        <w:rPr>
          <w:rFonts w:ascii="Arial Narrow" w:hAnsi="Arial Narrow"/>
          <w:sz w:val="20"/>
        </w:rPr>
        <w:t>pros</w:t>
      </w:r>
      <w:r w:rsidR="00D51D3E" w:rsidRPr="00296897">
        <w:rPr>
          <w:rFonts w:ascii="Arial Narrow" w:hAnsi="Arial Narrow"/>
          <w:sz w:val="20"/>
        </w:rPr>
        <w:t xml:space="preserve">tredníctvom kontaktných údajov </w:t>
      </w:r>
      <w:r w:rsidRPr="00296897">
        <w:rPr>
          <w:rFonts w:ascii="Arial Narrow" w:hAnsi="Arial Narrow"/>
          <w:sz w:val="20"/>
        </w:rPr>
        <w:t>uvedený</w:t>
      </w:r>
      <w:r w:rsidR="00926C50">
        <w:rPr>
          <w:rFonts w:ascii="Arial Narrow" w:hAnsi="Arial Narrow"/>
          <w:sz w:val="20"/>
        </w:rPr>
        <w:t>ch v tomto Reklamačnom poriadku alebo uvedených</w:t>
      </w:r>
      <w:r w:rsidR="00BC5E47">
        <w:rPr>
          <w:rFonts w:ascii="Arial Narrow" w:hAnsi="Arial Narrow"/>
          <w:sz w:val="20"/>
        </w:rPr>
        <w:t xml:space="preserve"> pre tieto účely na </w:t>
      </w:r>
      <w:r w:rsidR="00926C50">
        <w:rPr>
          <w:rFonts w:ascii="Arial Narrow" w:hAnsi="Arial Narrow"/>
          <w:sz w:val="20"/>
        </w:rPr>
        <w:t xml:space="preserve">internetovej stránke </w:t>
      </w:r>
      <w:r w:rsidR="00847657" w:rsidRPr="00610363">
        <w:rPr>
          <w:rStyle w:val="Hyperlink"/>
          <w:rFonts w:ascii="Arial Narrow" w:eastAsia="Calibri" w:hAnsi="Arial Narrow"/>
          <w:sz w:val="20"/>
          <w:lang w:eastAsia="en-US"/>
        </w:rPr>
        <w:t>http://www.woodcote-group.sk/</w:t>
      </w:r>
      <w:r w:rsidR="00BC5E47">
        <w:rPr>
          <w:rFonts w:ascii="Arial Narrow" w:hAnsi="Arial Narrow"/>
          <w:sz w:val="20"/>
        </w:rPr>
        <w:t xml:space="preserve"> </w:t>
      </w:r>
    </w:p>
    <w:p w14:paraId="5540892B" w14:textId="2A49AD90" w:rsidR="00297768" w:rsidRPr="00296897" w:rsidRDefault="00502417" w:rsidP="009760D6">
      <w:pPr>
        <w:pStyle w:val="BodyText"/>
        <w:numPr>
          <w:ilvl w:val="0"/>
          <w:numId w:val="6"/>
        </w:numPr>
        <w:ind w:left="-180" w:hanging="270"/>
        <w:jc w:val="both"/>
        <w:rPr>
          <w:rFonts w:ascii="Arial Narrow" w:hAnsi="Arial Narrow"/>
          <w:sz w:val="20"/>
        </w:rPr>
      </w:pPr>
      <w:r w:rsidRPr="00296897">
        <w:rPr>
          <w:rFonts w:ascii="Arial Narrow" w:hAnsi="Arial Narrow"/>
          <w:sz w:val="20"/>
        </w:rPr>
        <w:t xml:space="preserve">Tento Reklamačný poriadok spoločnosti </w:t>
      </w:r>
      <w:r w:rsidR="00A850BD">
        <w:rPr>
          <w:rFonts w:ascii="Arial Narrow" w:hAnsi="Arial Narrow"/>
          <w:sz w:val="20"/>
        </w:rPr>
        <w:t>WOODCOTE GROUP</w:t>
      </w:r>
      <w:r w:rsidR="005D49F6" w:rsidRPr="00296897">
        <w:rPr>
          <w:rFonts w:ascii="Arial Narrow" w:hAnsi="Arial Narrow"/>
          <w:sz w:val="20"/>
        </w:rPr>
        <w:t xml:space="preserve"> </w:t>
      </w:r>
      <w:r w:rsidR="009F663D">
        <w:rPr>
          <w:rFonts w:ascii="Arial Narrow" w:hAnsi="Arial Narrow"/>
          <w:sz w:val="20"/>
        </w:rPr>
        <w:t>a.s.</w:t>
      </w:r>
      <w:r w:rsidR="005D49F6" w:rsidRPr="00296897">
        <w:rPr>
          <w:rFonts w:ascii="Arial Narrow" w:hAnsi="Arial Narrow"/>
          <w:sz w:val="20"/>
        </w:rPr>
        <w:t xml:space="preserve"> </w:t>
      </w:r>
      <w:r w:rsidRPr="00296897">
        <w:rPr>
          <w:rFonts w:ascii="Arial Narrow" w:hAnsi="Arial Narrow"/>
          <w:sz w:val="20"/>
        </w:rPr>
        <w:t xml:space="preserve">nadobúda platnosť a účinnosť dňom </w:t>
      </w:r>
      <w:r w:rsidR="003D6A57">
        <w:rPr>
          <w:rFonts w:ascii="Arial Narrow" w:hAnsi="Arial Narrow"/>
          <w:sz w:val="20"/>
        </w:rPr>
        <w:t xml:space="preserve"> 01.</w:t>
      </w:r>
      <w:r w:rsidR="00DD0D9B">
        <w:rPr>
          <w:rFonts w:ascii="Arial Narrow" w:hAnsi="Arial Narrow"/>
          <w:sz w:val="20"/>
        </w:rPr>
        <w:t>08</w:t>
      </w:r>
      <w:r w:rsidR="003D6A57">
        <w:rPr>
          <w:rFonts w:ascii="Arial Narrow" w:hAnsi="Arial Narrow"/>
          <w:sz w:val="20"/>
        </w:rPr>
        <w:t>.</w:t>
      </w:r>
      <w:r w:rsidR="00DD0D9B">
        <w:rPr>
          <w:rFonts w:ascii="Arial Narrow" w:hAnsi="Arial Narrow"/>
          <w:sz w:val="20"/>
        </w:rPr>
        <w:t>2021</w:t>
      </w:r>
      <w:r w:rsidR="003D6A57">
        <w:rPr>
          <w:rFonts w:ascii="Arial Narrow" w:hAnsi="Arial Narrow"/>
          <w:sz w:val="20"/>
        </w:rPr>
        <w:t xml:space="preserve">. </w:t>
      </w:r>
    </w:p>
    <w:p w14:paraId="27DB0D9D" w14:textId="77777777" w:rsidR="00E9390C" w:rsidRPr="00296897" w:rsidRDefault="00E9390C" w:rsidP="009760D6">
      <w:pPr>
        <w:pStyle w:val="BodyText"/>
        <w:tabs>
          <w:tab w:val="num" w:pos="851"/>
          <w:tab w:val="num" w:pos="1134"/>
        </w:tabs>
        <w:jc w:val="both"/>
        <w:rPr>
          <w:rFonts w:ascii="Arial Narrow" w:hAnsi="Arial Narrow"/>
          <w:sz w:val="20"/>
          <w:highlight w:val="yellow"/>
        </w:rPr>
      </w:pPr>
    </w:p>
    <w:p w14:paraId="19A61575" w14:textId="679445E0" w:rsidR="00E01A88" w:rsidRPr="00296897" w:rsidRDefault="00BC5E47" w:rsidP="009760D6">
      <w:pPr>
        <w:pStyle w:val="BodyText"/>
        <w:tabs>
          <w:tab w:val="num" w:pos="851"/>
          <w:tab w:val="num" w:pos="1134"/>
        </w:tabs>
        <w:ind w:left="-180" w:hanging="426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      </w:t>
      </w:r>
      <w:r w:rsidR="002A5F05">
        <w:rPr>
          <w:rFonts w:ascii="Arial Narrow" w:hAnsi="Arial Narrow"/>
          <w:b/>
          <w:sz w:val="20"/>
        </w:rPr>
        <w:tab/>
      </w:r>
      <w:r w:rsidR="00A850BD">
        <w:rPr>
          <w:rFonts w:ascii="Arial Narrow" w:hAnsi="Arial Narrow"/>
          <w:b/>
          <w:sz w:val="20"/>
        </w:rPr>
        <w:t>WOODCOTE GROUP</w:t>
      </w:r>
      <w:r w:rsidR="005D49F6" w:rsidRPr="00296897">
        <w:rPr>
          <w:rFonts w:ascii="Arial Narrow" w:hAnsi="Arial Narrow"/>
          <w:b/>
          <w:sz w:val="20"/>
        </w:rPr>
        <w:t xml:space="preserve"> </w:t>
      </w:r>
      <w:r w:rsidR="009F663D">
        <w:rPr>
          <w:rFonts w:ascii="Arial Narrow" w:hAnsi="Arial Narrow"/>
          <w:b/>
          <w:sz w:val="20"/>
        </w:rPr>
        <w:t>a.s.</w:t>
      </w:r>
    </w:p>
    <w:p w14:paraId="1391DFAE" w14:textId="3E49970A" w:rsidR="00E01A88" w:rsidRPr="00296897" w:rsidRDefault="00BC5E47" w:rsidP="009760D6">
      <w:pPr>
        <w:pStyle w:val="BodyText"/>
        <w:tabs>
          <w:tab w:val="num" w:pos="851"/>
          <w:tab w:val="num" w:pos="1134"/>
        </w:tabs>
        <w:ind w:left="-180" w:hanging="426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Cs/>
          <w:color w:val="000000" w:themeColor="text1"/>
          <w:sz w:val="20"/>
        </w:rPr>
        <w:t xml:space="preserve">       </w:t>
      </w:r>
      <w:r w:rsidR="002A5F05">
        <w:rPr>
          <w:rFonts w:ascii="Arial Narrow" w:hAnsi="Arial Narrow"/>
          <w:bCs/>
          <w:color w:val="000000" w:themeColor="text1"/>
          <w:sz w:val="20"/>
        </w:rPr>
        <w:tab/>
      </w:r>
      <w:r w:rsidR="00203212">
        <w:rPr>
          <w:rFonts w:ascii="Arial Narrow" w:hAnsi="Arial Narrow"/>
          <w:bCs/>
          <w:color w:val="000000" w:themeColor="text1"/>
          <w:sz w:val="20"/>
        </w:rPr>
        <w:t xml:space="preserve">Ing. </w:t>
      </w:r>
      <w:r w:rsidR="00F85874">
        <w:rPr>
          <w:rFonts w:ascii="Arial Narrow" w:hAnsi="Arial Narrow"/>
          <w:bCs/>
          <w:color w:val="000000" w:themeColor="text1"/>
          <w:sz w:val="20"/>
        </w:rPr>
        <w:t>Martin Zavacký</w:t>
      </w:r>
      <w:r w:rsidR="00E01A88" w:rsidRPr="00296897">
        <w:rPr>
          <w:rFonts w:ascii="Arial Narrow" w:hAnsi="Arial Narrow"/>
          <w:bCs/>
          <w:color w:val="000000" w:themeColor="text1"/>
          <w:sz w:val="20"/>
        </w:rPr>
        <w:t>,</w:t>
      </w:r>
      <w:r w:rsidR="00A36B50">
        <w:rPr>
          <w:rFonts w:ascii="Arial Narrow" w:hAnsi="Arial Narrow"/>
          <w:bCs/>
          <w:color w:val="000000" w:themeColor="text1"/>
          <w:sz w:val="20"/>
        </w:rPr>
        <w:t xml:space="preserve"> člen predstavenstva </w:t>
      </w:r>
    </w:p>
    <w:p w14:paraId="5E3ED633" w14:textId="77777777" w:rsidR="000D2000" w:rsidRPr="00296897" w:rsidRDefault="000D2000" w:rsidP="009760D6">
      <w:pPr>
        <w:pStyle w:val="BodyText"/>
        <w:tabs>
          <w:tab w:val="num" w:pos="851"/>
          <w:tab w:val="num" w:pos="1134"/>
        </w:tabs>
        <w:ind w:left="-180" w:hanging="426"/>
        <w:jc w:val="both"/>
        <w:rPr>
          <w:rFonts w:ascii="Arial Narrow" w:hAnsi="Arial Narrow"/>
          <w:sz w:val="20"/>
        </w:rPr>
      </w:pPr>
    </w:p>
    <w:sectPr w:rsidR="000D2000" w:rsidRPr="00296897" w:rsidSect="00BC5E47">
      <w:pgSz w:w="11906" w:h="16838"/>
      <w:pgMar w:top="1350" w:right="1417" w:bottom="993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BF80" w14:textId="77777777" w:rsidR="00E3498C" w:rsidRDefault="00E3498C" w:rsidP="00207BE5">
      <w:r>
        <w:separator/>
      </w:r>
    </w:p>
  </w:endnote>
  <w:endnote w:type="continuationSeparator" w:id="0">
    <w:p w14:paraId="23043048" w14:textId="77777777" w:rsidR="00E3498C" w:rsidRDefault="00E3498C" w:rsidP="0020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165A" w14:textId="77777777" w:rsidR="00E3498C" w:rsidRDefault="00E3498C" w:rsidP="00207BE5">
      <w:r>
        <w:separator/>
      </w:r>
    </w:p>
  </w:footnote>
  <w:footnote w:type="continuationSeparator" w:id="0">
    <w:p w14:paraId="7E3DBA34" w14:textId="77777777" w:rsidR="00E3498C" w:rsidRDefault="00E3498C" w:rsidP="00207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826"/>
    <w:multiLevelType w:val="hybridMultilevel"/>
    <w:tmpl w:val="191828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0E54"/>
    <w:multiLevelType w:val="hybridMultilevel"/>
    <w:tmpl w:val="9196CB48"/>
    <w:lvl w:ilvl="0" w:tplc="1D523A92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7B4F"/>
    <w:multiLevelType w:val="hybridMultilevel"/>
    <w:tmpl w:val="C8666D74"/>
    <w:lvl w:ilvl="0" w:tplc="86C83720">
      <w:start w:val="1"/>
      <w:numFmt w:val="decimal"/>
      <w:lvlText w:val="%1."/>
      <w:lvlJc w:val="left"/>
      <w:pPr>
        <w:ind w:left="1572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5211F27"/>
    <w:multiLevelType w:val="hybridMultilevel"/>
    <w:tmpl w:val="179E4CFC"/>
    <w:lvl w:ilvl="0" w:tplc="DD1C1B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74407"/>
    <w:multiLevelType w:val="hybridMultilevel"/>
    <w:tmpl w:val="48DA3F90"/>
    <w:lvl w:ilvl="0" w:tplc="C0FAE2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E39B7"/>
    <w:multiLevelType w:val="hybridMultilevel"/>
    <w:tmpl w:val="1CAC39AA"/>
    <w:lvl w:ilvl="0" w:tplc="7D405FA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sz w:val="18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E269C"/>
    <w:multiLevelType w:val="hybridMultilevel"/>
    <w:tmpl w:val="ED44E4E8"/>
    <w:lvl w:ilvl="0" w:tplc="51627DB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37F5670"/>
    <w:multiLevelType w:val="hybridMultilevel"/>
    <w:tmpl w:val="304C32F8"/>
    <w:lvl w:ilvl="0" w:tplc="458C88B6">
      <w:start w:val="2"/>
      <w:numFmt w:val="bullet"/>
      <w:lvlText w:val="-"/>
      <w:lvlJc w:val="left"/>
      <w:pPr>
        <w:ind w:left="180" w:hanging="360"/>
      </w:pPr>
      <w:rPr>
        <w:rFonts w:ascii="Arial Narrow" w:eastAsia="Calibri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657C15A1"/>
    <w:multiLevelType w:val="hybridMultilevel"/>
    <w:tmpl w:val="F5D45EC6"/>
    <w:lvl w:ilvl="0" w:tplc="03E4B4F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81956DD"/>
    <w:multiLevelType w:val="hybridMultilevel"/>
    <w:tmpl w:val="0BCE23DC"/>
    <w:lvl w:ilvl="0" w:tplc="2BACC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6D0C25CD"/>
    <w:multiLevelType w:val="hybridMultilevel"/>
    <w:tmpl w:val="DADCA3C4"/>
    <w:lvl w:ilvl="0" w:tplc="18C489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7C7E2D"/>
    <w:multiLevelType w:val="hybridMultilevel"/>
    <w:tmpl w:val="6856279A"/>
    <w:lvl w:ilvl="0" w:tplc="9182B274">
      <w:start w:val="1"/>
      <w:numFmt w:val="decimal"/>
      <w:lvlText w:val="%1."/>
      <w:lvlJc w:val="left"/>
      <w:pPr>
        <w:ind w:left="1572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BA70106"/>
    <w:multiLevelType w:val="hybridMultilevel"/>
    <w:tmpl w:val="4C9EA6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55924"/>
    <w:multiLevelType w:val="hybridMultilevel"/>
    <w:tmpl w:val="0630A6DC"/>
    <w:lvl w:ilvl="0" w:tplc="C53873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A1DD2"/>
    <w:multiLevelType w:val="hybridMultilevel"/>
    <w:tmpl w:val="4E568B82"/>
    <w:lvl w:ilvl="0" w:tplc="B61616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35161449">
    <w:abstractNumId w:val="6"/>
  </w:num>
  <w:num w:numId="2" w16cid:durableId="1644500062">
    <w:abstractNumId w:val="3"/>
  </w:num>
  <w:num w:numId="3" w16cid:durableId="149031338">
    <w:abstractNumId w:val="11"/>
  </w:num>
  <w:num w:numId="4" w16cid:durableId="535240613">
    <w:abstractNumId w:val="2"/>
  </w:num>
  <w:num w:numId="5" w16cid:durableId="683022976">
    <w:abstractNumId w:val="14"/>
  </w:num>
  <w:num w:numId="6" w16cid:durableId="32852294">
    <w:abstractNumId w:val="10"/>
  </w:num>
  <w:num w:numId="7" w16cid:durableId="1923762052">
    <w:abstractNumId w:val="9"/>
  </w:num>
  <w:num w:numId="8" w16cid:durableId="881593613">
    <w:abstractNumId w:val="1"/>
  </w:num>
  <w:num w:numId="9" w16cid:durableId="321856364">
    <w:abstractNumId w:val="13"/>
  </w:num>
  <w:num w:numId="10" w16cid:durableId="1362245023">
    <w:abstractNumId w:val="8"/>
  </w:num>
  <w:num w:numId="11" w16cid:durableId="1811512568">
    <w:abstractNumId w:val="7"/>
  </w:num>
  <w:num w:numId="12" w16cid:durableId="1209611021">
    <w:abstractNumId w:val="0"/>
  </w:num>
  <w:num w:numId="13" w16cid:durableId="1855723575">
    <w:abstractNumId w:val="12"/>
  </w:num>
  <w:num w:numId="14" w16cid:durableId="2008241727">
    <w:abstractNumId w:val="5"/>
  </w:num>
  <w:num w:numId="15" w16cid:durableId="464738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E5"/>
    <w:rsid w:val="00002F56"/>
    <w:rsid w:val="00024EE1"/>
    <w:rsid w:val="00034AFB"/>
    <w:rsid w:val="00035D23"/>
    <w:rsid w:val="00042148"/>
    <w:rsid w:val="00067FD8"/>
    <w:rsid w:val="000711FE"/>
    <w:rsid w:val="00073944"/>
    <w:rsid w:val="000C37A9"/>
    <w:rsid w:val="000D2000"/>
    <w:rsid w:val="000D70FA"/>
    <w:rsid w:val="000E233F"/>
    <w:rsid w:val="000E65D8"/>
    <w:rsid w:val="000F02BD"/>
    <w:rsid w:val="00115FD7"/>
    <w:rsid w:val="00136249"/>
    <w:rsid w:val="001915BF"/>
    <w:rsid w:val="001A0674"/>
    <w:rsid w:val="001A0D97"/>
    <w:rsid w:val="001A2E0F"/>
    <w:rsid w:val="001A4BD0"/>
    <w:rsid w:val="001B2C3B"/>
    <w:rsid w:val="001B5FFC"/>
    <w:rsid w:val="001C3DE7"/>
    <w:rsid w:val="001D2AA0"/>
    <w:rsid w:val="00201406"/>
    <w:rsid w:val="00203212"/>
    <w:rsid w:val="00207BE5"/>
    <w:rsid w:val="0024134D"/>
    <w:rsid w:val="00241708"/>
    <w:rsid w:val="00252872"/>
    <w:rsid w:val="00260CA7"/>
    <w:rsid w:val="0027133E"/>
    <w:rsid w:val="0027702A"/>
    <w:rsid w:val="00296897"/>
    <w:rsid w:val="00297768"/>
    <w:rsid w:val="002A5F05"/>
    <w:rsid w:val="002C0B6C"/>
    <w:rsid w:val="002E34FB"/>
    <w:rsid w:val="002F1902"/>
    <w:rsid w:val="002F4FA6"/>
    <w:rsid w:val="00303678"/>
    <w:rsid w:val="003039D0"/>
    <w:rsid w:val="00317715"/>
    <w:rsid w:val="00324B2C"/>
    <w:rsid w:val="00343073"/>
    <w:rsid w:val="003635CB"/>
    <w:rsid w:val="003656FF"/>
    <w:rsid w:val="00374661"/>
    <w:rsid w:val="00376EEB"/>
    <w:rsid w:val="0038372A"/>
    <w:rsid w:val="00384123"/>
    <w:rsid w:val="003C3C99"/>
    <w:rsid w:val="003C6F4D"/>
    <w:rsid w:val="003D6A57"/>
    <w:rsid w:val="003E33DF"/>
    <w:rsid w:val="00413A12"/>
    <w:rsid w:val="00424E56"/>
    <w:rsid w:val="004314E9"/>
    <w:rsid w:val="00433907"/>
    <w:rsid w:val="00475DF9"/>
    <w:rsid w:val="004845E1"/>
    <w:rsid w:val="0048743F"/>
    <w:rsid w:val="004B427E"/>
    <w:rsid w:val="004D1D5D"/>
    <w:rsid w:val="00502417"/>
    <w:rsid w:val="00507899"/>
    <w:rsid w:val="00530D1E"/>
    <w:rsid w:val="00533AE4"/>
    <w:rsid w:val="0053731A"/>
    <w:rsid w:val="00554E74"/>
    <w:rsid w:val="005564BF"/>
    <w:rsid w:val="00573A8A"/>
    <w:rsid w:val="005760FE"/>
    <w:rsid w:val="0058062B"/>
    <w:rsid w:val="00587F0A"/>
    <w:rsid w:val="005C2C7A"/>
    <w:rsid w:val="005C7DBC"/>
    <w:rsid w:val="005D32F0"/>
    <w:rsid w:val="005D3E51"/>
    <w:rsid w:val="005D49F6"/>
    <w:rsid w:val="005E19E8"/>
    <w:rsid w:val="006001F2"/>
    <w:rsid w:val="00610363"/>
    <w:rsid w:val="00635F8E"/>
    <w:rsid w:val="006628EA"/>
    <w:rsid w:val="00682CF4"/>
    <w:rsid w:val="006B2173"/>
    <w:rsid w:val="006B39BD"/>
    <w:rsid w:val="006C720C"/>
    <w:rsid w:val="006D1A3F"/>
    <w:rsid w:val="006D4C40"/>
    <w:rsid w:val="006D6C44"/>
    <w:rsid w:val="006D767B"/>
    <w:rsid w:val="006D7F67"/>
    <w:rsid w:val="00714A7A"/>
    <w:rsid w:val="00720BB2"/>
    <w:rsid w:val="00723225"/>
    <w:rsid w:val="00731114"/>
    <w:rsid w:val="00764895"/>
    <w:rsid w:val="00776284"/>
    <w:rsid w:val="0077661C"/>
    <w:rsid w:val="007920A1"/>
    <w:rsid w:val="00793286"/>
    <w:rsid w:val="007960B5"/>
    <w:rsid w:val="007A0610"/>
    <w:rsid w:val="007A30C1"/>
    <w:rsid w:val="007B1890"/>
    <w:rsid w:val="007B6662"/>
    <w:rsid w:val="007D051F"/>
    <w:rsid w:val="007D3CD5"/>
    <w:rsid w:val="007E1161"/>
    <w:rsid w:val="00813E94"/>
    <w:rsid w:val="008172C1"/>
    <w:rsid w:val="00847657"/>
    <w:rsid w:val="00852CA8"/>
    <w:rsid w:val="008727E3"/>
    <w:rsid w:val="00892A32"/>
    <w:rsid w:val="008A05C8"/>
    <w:rsid w:val="008A0BB1"/>
    <w:rsid w:val="008C4CD3"/>
    <w:rsid w:val="008D3148"/>
    <w:rsid w:val="009025F8"/>
    <w:rsid w:val="00913B3B"/>
    <w:rsid w:val="00917D33"/>
    <w:rsid w:val="00926C50"/>
    <w:rsid w:val="00930B62"/>
    <w:rsid w:val="00964C56"/>
    <w:rsid w:val="00970E72"/>
    <w:rsid w:val="009734AD"/>
    <w:rsid w:val="009760D6"/>
    <w:rsid w:val="00976203"/>
    <w:rsid w:val="009D2772"/>
    <w:rsid w:val="009D4A36"/>
    <w:rsid w:val="009E78C9"/>
    <w:rsid w:val="009F093A"/>
    <w:rsid w:val="009F663D"/>
    <w:rsid w:val="00A04484"/>
    <w:rsid w:val="00A070E8"/>
    <w:rsid w:val="00A213B1"/>
    <w:rsid w:val="00A249E3"/>
    <w:rsid w:val="00A34093"/>
    <w:rsid w:val="00A36B50"/>
    <w:rsid w:val="00A433DB"/>
    <w:rsid w:val="00A439FD"/>
    <w:rsid w:val="00A43A55"/>
    <w:rsid w:val="00A51C0C"/>
    <w:rsid w:val="00A51C9E"/>
    <w:rsid w:val="00A53475"/>
    <w:rsid w:val="00A83502"/>
    <w:rsid w:val="00A850BD"/>
    <w:rsid w:val="00AA2459"/>
    <w:rsid w:val="00AB735B"/>
    <w:rsid w:val="00AB7BC8"/>
    <w:rsid w:val="00AC4D4C"/>
    <w:rsid w:val="00AE0345"/>
    <w:rsid w:val="00AE4AB2"/>
    <w:rsid w:val="00AE62E1"/>
    <w:rsid w:val="00AF67B4"/>
    <w:rsid w:val="00B010E6"/>
    <w:rsid w:val="00B0353C"/>
    <w:rsid w:val="00B134B1"/>
    <w:rsid w:val="00B14B75"/>
    <w:rsid w:val="00B22C9A"/>
    <w:rsid w:val="00B23B54"/>
    <w:rsid w:val="00B54946"/>
    <w:rsid w:val="00B641C1"/>
    <w:rsid w:val="00B731B7"/>
    <w:rsid w:val="00B7339F"/>
    <w:rsid w:val="00B76915"/>
    <w:rsid w:val="00B833EE"/>
    <w:rsid w:val="00BA03BA"/>
    <w:rsid w:val="00BA2513"/>
    <w:rsid w:val="00BA6EA0"/>
    <w:rsid w:val="00BC0862"/>
    <w:rsid w:val="00BC5E47"/>
    <w:rsid w:val="00BF5636"/>
    <w:rsid w:val="00C31DC4"/>
    <w:rsid w:val="00C42137"/>
    <w:rsid w:val="00C43C61"/>
    <w:rsid w:val="00C46FD3"/>
    <w:rsid w:val="00C5021E"/>
    <w:rsid w:val="00C539AC"/>
    <w:rsid w:val="00C65BDD"/>
    <w:rsid w:val="00C72DB0"/>
    <w:rsid w:val="00C82B81"/>
    <w:rsid w:val="00C92371"/>
    <w:rsid w:val="00CB5B39"/>
    <w:rsid w:val="00CC449B"/>
    <w:rsid w:val="00CD218A"/>
    <w:rsid w:val="00CE7AAC"/>
    <w:rsid w:val="00CF703C"/>
    <w:rsid w:val="00D10490"/>
    <w:rsid w:val="00D279FA"/>
    <w:rsid w:val="00D32B3C"/>
    <w:rsid w:val="00D50F1D"/>
    <w:rsid w:val="00D51D3E"/>
    <w:rsid w:val="00D64501"/>
    <w:rsid w:val="00DC0C6F"/>
    <w:rsid w:val="00DD02D9"/>
    <w:rsid w:val="00DD0D9B"/>
    <w:rsid w:val="00E01A88"/>
    <w:rsid w:val="00E26187"/>
    <w:rsid w:val="00E3498C"/>
    <w:rsid w:val="00E363C0"/>
    <w:rsid w:val="00E4338E"/>
    <w:rsid w:val="00E53855"/>
    <w:rsid w:val="00E55D72"/>
    <w:rsid w:val="00E715A3"/>
    <w:rsid w:val="00E74C43"/>
    <w:rsid w:val="00E9390C"/>
    <w:rsid w:val="00E95FBE"/>
    <w:rsid w:val="00ED17DA"/>
    <w:rsid w:val="00EF16E6"/>
    <w:rsid w:val="00EF3B4C"/>
    <w:rsid w:val="00EF5842"/>
    <w:rsid w:val="00F03E43"/>
    <w:rsid w:val="00F141BB"/>
    <w:rsid w:val="00F17CB7"/>
    <w:rsid w:val="00F22CCA"/>
    <w:rsid w:val="00F26FBA"/>
    <w:rsid w:val="00F27463"/>
    <w:rsid w:val="00F35EEA"/>
    <w:rsid w:val="00F405A7"/>
    <w:rsid w:val="00F74360"/>
    <w:rsid w:val="00F85874"/>
    <w:rsid w:val="00F86479"/>
    <w:rsid w:val="00F95036"/>
    <w:rsid w:val="00FA06DF"/>
    <w:rsid w:val="00FA431C"/>
    <w:rsid w:val="00FB06F6"/>
    <w:rsid w:val="00FB2D7C"/>
    <w:rsid w:val="00FB406E"/>
    <w:rsid w:val="00FD4442"/>
    <w:rsid w:val="00FE1649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02B8"/>
  <w15:docId w15:val="{F9C47A68-10AE-474B-9EEB-FB079F4E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BodyText"/>
    <w:link w:val="Heading1Char"/>
    <w:qFormat/>
    <w:rsid w:val="006628EA"/>
    <w:pPr>
      <w:keepNext/>
      <w:widowControl w:val="0"/>
      <w:suppressAutoHyphens/>
      <w:spacing w:before="240" w:after="120"/>
      <w:jc w:val="both"/>
      <w:outlineLvl w:val="0"/>
    </w:pPr>
    <w:rPr>
      <w:rFonts w:eastAsia="Arial Unicode MS" w:cs="Tahoma"/>
      <w:b/>
      <w:bCs/>
      <w:kern w:val="1"/>
      <w:sz w:val="48"/>
      <w:szCs w:val="4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7BE5"/>
    <w:rPr>
      <w:color w:val="0000FF"/>
      <w:u w:val="single"/>
    </w:rPr>
  </w:style>
  <w:style w:type="paragraph" w:styleId="BodyText">
    <w:name w:val="Body Text"/>
    <w:basedOn w:val="Normal"/>
    <w:link w:val="BodyTextChar"/>
    <w:rsid w:val="00207BE5"/>
    <w:pPr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07BE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207B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BE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207B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BE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1B5F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02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41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417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17"/>
    <w:rPr>
      <w:rFonts w:ascii="Tahoma" w:eastAsia="Times New Roman" w:hAnsi="Tahoma" w:cs="Tahoma"/>
      <w:sz w:val="16"/>
      <w:szCs w:val="16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20C"/>
    <w:pPr>
      <w:spacing w:after="0"/>
    </w:pPr>
    <w:rPr>
      <w:rFonts w:ascii="Times New Roman" w:eastAsia="Times New Roman" w:hAnsi="Times New Roman"/>
      <w:b/>
      <w:bCs/>
      <w:lang w:eastAsia="sk-S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20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Spacing">
    <w:name w:val="No Spacing"/>
    <w:uiPriority w:val="1"/>
    <w:qFormat/>
    <w:rsid w:val="00E01A88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28EA"/>
    <w:rPr>
      <w:rFonts w:ascii="Times New Roman" w:eastAsia="Arial Unicode MS" w:hAnsi="Times New Roman" w:cs="Tahoma"/>
      <w:b/>
      <w:bCs/>
      <w:kern w:val="1"/>
      <w:sz w:val="48"/>
      <w:szCs w:val="48"/>
      <w:lang w:eastAsia="ar-SA"/>
    </w:rPr>
  </w:style>
  <w:style w:type="paragraph" w:customStyle="1" w:styleId="Standard">
    <w:name w:val="Standard"/>
    <w:rsid w:val="006628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NormalWeb">
    <w:name w:val="Normal (Web)"/>
    <w:basedOn w:val="Normal"/>
    <w:uiPriority w:val="99"/>
    <w:unhideWhenUsed/>
    <w:rsid w:val="006628EA"/>
    <w:pPr>
      <w:spacing w:before="100" w:beforeAutospacing="1" w:after="100" w:afterAutospacing="1"/>
    </w:p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AA24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5F05"/>
    <w:rPr>
      <w:color w:val="800080" w:themeColor="followedHyperlink"/>
      <w:u w:val="single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BA25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i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hs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2431</Words>
  <Characters>14591</Characters>
  <Application>Microsoft Office Word</Application>
  <DocSecurity>0</DocSecurity>
  <Lines>374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lucia.svedova</dc:creator>
  <cp:lastModifiedBy>Csontos Zuzana</cp:lastModifiedBy>
  <cp:revision>2</cp:revision>
  <cp:lastPrinted>2019-04-17T11:16:00Z</cp:lastPrinted>
  <dcterms:created xsi:type="dcterms:W3CDTF">2022-11-09T08:36:00Z</dcterms:created>
  <dcterms:modified xsi:type="dcterms:W3CDTF">2022-11-09T08:36:00Z</dcterms:modified>
</cp:coreProperties>
</file>